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DA" w:rsidRPr="002E12AB" w:rsidRDefault="00327BDA" w:rsidP="00327BDA">
      <w:pPr>
        <w:pStyle w:val="Nadpis6"/>
        <w:spacing w:before="0" w:after="0"/>
        <w:jc w:val="center"/>
        <w:rPr>
          <w:rFonts w:ascii="Verdana" w:hAnsi="Verdana"/>
          <w:iCs/>
          <w:sz w:val="24"/>
          <w:szCs w:val="24"/>
        </w:rPr>
      </w:pPr>
      <w:r w:rsidRPr="002E12AB">
        <w:rPr>
          <w:rFonts w:ascii="Verdana" w:hAnsi="Verdana"/>
          <w:iCs/>
          <w:sz w:val="24"/>
          <w:szCs w:val="24"/>
        </w:rPr>
        <w:t>Zápis</w:t>
      </w:r>
      <w:r w:rsidR="00C57E33">
        <w:rPr>
          <w:rFonts w:ascii="Verdana" w:hAnsi="Verdana"/>
          <w:iCs/>
          <w:sz w:val="24"/>
          <w:szCs w:val="24"/>
        </w:rPr>
        <w:t xml:space="preserve"> a usnesení</w:t>
      </w:r>
      <w:r w:rsidR="004E5F2A">
        <w:rPr>
          <w:rFonts w:ascii="Verdana" w:hAnsi="Verdana"/>
          <w:iCs/>
          <w:sz w:val="24"/>
          <w:szCs w:val="24"/>
        </w:rPr>
        <w:t xml:space="preserve"> č. 5.</w:t>
      </w:r>
    </w:p>
    <w:p w:rsidR="00327BDA" w:rsidRPr="002E12AB" w:rsidRDefault="004E5F2A" w:rsidP="00327BDA">
      <w:pPr>
        <w:pStyle w:val="Nadpis6"/>
        <w:spacing w:before="0" w:after="0"/>
        <w:jc w:val="center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z</w:t>
      </w:r>
      <w:r w:rsidR="00327BDA" w:rsidRPr="002E12AB">
        <w:rPr>
          <w:rFonts w:ascii="Verdana" w:hAnsi="Verdana"/>
          <w:iCs/>
          <w:sz w:val="24"/>
          <w:szCs w:val="24"/>
        </w:rPr>
        <w:t xml:space="preserve"> </w:t>
      </w:r>
      <w:r w:rsidR="00B06D20">
        <w:rPr>
          <w:rFonts w:ascii="Verdana" w:hAnsi="Verdana"/>
          <w:iCs/>
          <w:sz w:val="24"/>
          <w:szCs w:val="24"/>
        </w:rPr>
        <w:t>veřejného</w:t>
      </w:r>
      <w:r w:rsidR="00327BDA" w:rsidRPr="002E12AB">
        <w:rPr>
          <w:rFonts w:ascii="Verdana" w:hAnsi="Verdana"/>
          <w:iCs/>
          <w:sz w:val="24"/>
          <w:szCs w:val="24"/>
        </w:rPr>
        <w:t xml:space="preserve"> zasedání Zastupitelstva obce Kovanec,</w:t>
      </w:r>
    </w:p>
    <w:p w:rsidR="000E0AA3" w:rsidRDefault="00B06D20" w:rsidP="00327BDA">
      <w:pPr>
        <w:jc w:val="center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konaného dne </w:t>
      </w:r>
      <w:r w:rsidR="00CF34FA">
        <w:rPr>
          <w:rFonts w:ascii="Verdana" w:hAnsi="Verdana"/>
          <w:iCs/>
        </w:rPr>
        <w:t>10</w:t>
      </w:r>
      <w:r w:rsidR="00CF34FA" w:rsidRPr="002E12AB">
        <w:rPr>
          <w:rFonts w:ascii="Verdana" w:hAnsi="Verdana"/>
          <w:iCs/>
        </w:rPr>
        <w:t>. 12. 2018</w:t>
      </w:r>
      <w:r w:rsidR="00921492">
        <w:rPr>
          <w:rFonts w:ascii="Verdana" w:hAnsi="Verdana"/>
          <w:iCs/>
        </w:rPr>
        <w:t>, od 19:00 hodin.</w:t>
      </w:r>
    </w:p>
    <w:p w:rsidR="00921492" w:rsidRDefault="00921492" w:rsidP="00921492">
      <w:pPr>
        <w:rPr>
          <w:rFonts w:ascii="Verdana" w:hAnsi="Verdana"/>
          <w:iCs/>
        </w:rPr>
      </w:pPr>
    </w:p>
    <w:p w:rsidR="00921492" w:rsidRPr="00C57E33" w:rsidRDefault="00921492" w:rsidP="00921492">
      <w:pPr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b/>
          <w:iCs/>
          <w:sz w:val="20"/>
          <w:szCs w:val="20"/>
        </w:rPr>
        <w:t>Přítomni</w:t>
      </w:r>
      <w:r w:rsidR="00C57E33">
        <w:rPr>
          <w:rFonts w:ascii="Verdana" w:hAnsi="Verdana"/>
          <w:b/>
          <w:iCs/>
          <w:sz w:val="20"/>
          <w:szCs w:val="20"/>
        </w:rPr>
        <w:t xml:space="preserve">: </w:t>
      </w:r>
      <w:r w:rsidR="00C57E33">
        <w:rPr>
          <w:rFonts w:ascii="Verdana" w:hAnsi="Verdana"/>
          <w:iCs/>
          <w:sz w:val="18"/>
          <w:szCs w:val="18"/>
        </w:rPr>
        <w:t>Václav Flodrman, Petr Bláha, Jana Bláhová, Petra Olšáková</w:t>
      </w:r>
    </w:p>
    <w:p w:rsidR="007124D4" w:rsidRDefault="007124D4" w:rsidP="007124D4">
      <w:pPr>
        <w:rPr>
          <w:rFonts w:ascii="Verdana" w:hAnsi="Verdana"/>
          <w:iCs/>
          <w:sz w:val="20"/>
        </w:rPr>
      </w:pPr>
    </w:p>
    <w:p w:rsidR="00327BDA" w:rsidRDefault="007124D4" w:rsidP="007124D4">
      <w:pPr>
        <w:rPr>
          <w:rFonts w:ascii="Verdana" w:hAnsi="Verdana"/>
          <w:iCs/>
          <w:sz w:val="20"/>
        </w:rPr>
      </w:pPr>
      <w:r w:rsidRPr="007124D4">
        <w:rPr>
          <w:rFonts w:ascii="Verdana" w:hAnsi="Verdana"/>
          <w:iCs/>
          <w:sz w:val="20"/>
        </w:rPr>
        <w:t>Program:</w:t>
      </w:r>
    </w:p>
    <w:p w:rsidR="007124D4" w:rsidRDefault="007124D4" w:rsidP="007124D4">
      <w:pPr>
        <w:rPr>
          <w:rFonts w:ascii="Cambria" w:hAnsi="Cambria"/>
          <w:iCs/>
        </w:rPr>
      </w:pPr>
    </w:p>
    <w:p w:rsidR="009E3C43" w:rsidRPr="002E12AB" w:rsidRDefault="00291334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Zahájení a schválení programu jednání</w:t>
      </w:r>
      <w:r w:rsidR="009E3C43" w:rsidRPr="002E12AB">
        <w:rPr>
          <w:rFonts w:ascii="Verdana" w:hAnsi="Verdana"/>
          <w:sz w:val="16"/>
          <w:szCs w:val="20"/>
        </w:rPr>
        <w:t xml:space="preserve"> </w:t>
      </w:r>
    </w:p>
    <w:p w:rsidR="009E3C43" w:rsidRPr="002E12AB" w:rsidRDefault="00291334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Zvolení zapisovatele a ověřovatele zápisu</w:t>
      </w:r>
    </w:p>
    <w:p w:rsidR="009E3C43" w:rsidRPr="00B06D20" w:rsidRDefault="00B06D20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16"/>
        </w:rPr>
      </w:pPr>
      <w:r w:rsidRPr="00B06D20">
        <w:rPr>
          <w:rFonts w:ascii="Verdana" w:hAnsi="Verdana"/>
          <w:sz w:val="16"/>
          <w:szCs w:val="16"/>
        </w:rPr>
        <w:t>Pravomoc starostovi na schvalování rozpočtových opatření</w:t>
      </w:r>
    </w:p>
    <w:p w:rsidR="009E3C43" w:rsidRPr="002E12AB" w:rsidRDefault="00B06D20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Pověření starosty a hlavní účetní</w:t>
      </w:r>
    </w:p>
    <w:p w:rsidR="009E3C43" w:rsidRPr="002E12AB" w:rsidRDefault="00B06D20" w:rsidP="009E3C43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Rozpočtová opatření</w:t>
      </w:r>
    </w:p>
    <w:p w:rsidR="009E3C43" w:rsidRPr="00506A95" w:rsidRDefault="00506A95" w:rsidP="009E3C43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Schválení rozpočtu na rok 2019</w:t>
      </w:r>
    </w:p>
    <w:p w:rsidR="00506A95" w:rsidRPr="00506A95" w:rsidRDefault="00506A95" w:rsidP="009E3C43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16"/>
        </w:rPr>
        <w:t>Z</w:t>
      </w:r>
      <w:r w:rsidRPr="00746006">
        <w:rPr>
          <w:rFonts w:ascii="Verdana" w:hAnsi="Verdana"/>
          <w:sz w:val="16"/>
          <w:szCs w:val="16"/>
        </w:rPr>
        <w:t>ahájení inventury obce</w:t>
      </w:r>
    </w:p>
    <w:p w:rsidR="00506A95" w:rsidRPr="00506A95" w:rsidRDefault="00506A95" w:rsidP="009E3C43">
      <w:pPr>
        <w:pStyle w:val="Odstavecseseznamem"/>
        <w:numPr>
          <w:ilvl w:val="0"/>
          <w:numId w:val="1"/>
        </w:numPr>
        <w:spacing w:line="276" w:lineRule="auto"/>
        <w:rPr>
          <w:rStyle w:val="normaltextrun"/>
          <w:rFonts w:ascii="Verdana" w:hAnsi="Verdana"/>
          <w:sz w:val="16"/>
          <w:szCs w:val="20"/>
        </w:rPr>
      </w:pPr>
      <w:r w:rsidRPr="00746006">
        <w:rPr>
          <w:rStyle w:val="normaltextrun"/>
          <w:rFonts w:ascii="Verdana" w:hAnsi="Verdana"/>
          <w:sz w:val="16"/>
          <w:szCs w:val="16"/>
        </w:rPr>
        <w:t>Dohoda na práci</w:t>
      </w:r>
    </w:p>
    <w:p w:rsidR="00873E2E" w:rsidRPr="00B8431F" w:rsidRDefault="00506A95" w:rsidP="00B8431F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Schválení zástupců obce do výboru SOP</w:t>
      </w:r>
    </w:p>
    <w:p w:rsidR="00506A95" w:rsidRPr="00291334" w:rsidRDefault="00506A95" w:rsidP="009E3C43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16"/>
        </w:rPr>
        <w:t>Poplatky za KO na rok 2019</w:t>
      </w:r>
    </w:p>
    <w:p w:rsidR="00291334" w:rsidRPr="00291334" w:rsidRDefault="00291334" w:rsidP="00506A95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Diskuse</w:t>
      </w:r>
    </w:p>
    <w:p w:rsidR="00327BDA" w:rsidRPr="00291334" w:rsidRDefault="00291334" w:rsidP="00506A95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Závěr</w:t>
      </w:r>
      <w:r w:rsidR="009E3C43" w:rsidRPr="00291334">
        <w:rPr>
          <w:rFonts w:ascii="Verdana" w:hAnsi="Verdana"/>
          <w:sz w:val="16"/>
          <w:szCs w:val="20"/>
        </w:rPr>
        <w:t xml:space="preserve">   </w:t>
      </w:r>
      <w:r w:rsidR="00506A95" w:rsidRPr="00291334">
        <w:rPr>
          <w:rFonts w:ascii="Verdana" w:hAnsi="Verdana"/>
          <w:sz w:val="16"/>
          <w:szCs w:val="20"/>
        </w:rPr>
        <w:t xml:space="preserve">  </w:t>
      </w:r>
    </w:p>
    <w:p w:rsidR="009E3C43" w:rsidRDefault="009E3C43" w:rsidP="009E3C43">
      <w:pPr>
        <w:spacing w:line="276" w:lineRule="auto"/>
        <w:rPr>
          <w:rFonts w:ascii="Verdana" w:hAnsi="Verdana"/>
          <w:sz w:val="20"/>
          <w:szCs w:val="20"/>
        </w:rPr>
      </w:pPr>
    </w:p>
    <w:p w:rsidR="00626369" w:rsidRDefault="00626369" w:rsidP="00626369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iCs/>
          <w:sz w:val="20"/>
        </w:rPr>
      </w:pPr>
      <w:r w:rsidRPr="00E75CA2">
        <w:rPr>
          <w:rFonts w:ascii="Verdana" w:hAnsi="Verdana"/>
          <w:iCs/>
          <w:sz w:val="20"/>
        </w:rPr>
        <w:t>Zasedání Zastupitelstva obce Kovanec, bylo zahájeno v 19:00 hodin starostou obce Václavem Flodrmanem</w:t>
      </w:r>
      <w:r w:rsidR="00921492">
        <w:rPr>
          <w:rFonts w:ascii="Verdana" w:hAnsi="Verdana"/>
          <w:iCs/>
          <w:sz w:val="20"/>
        </w:rPr>
        <w:t xml:space="preserve"> (dále jen předsedající), který přednesl program jednání. Nikdo z přítomných na tento program </w:t>
      </w:r>
      <w:r w:rsidR="00977E9A">
        <w:rPr>
          <w:rFonts w:ascii="Verdana" w:hAnsi="Verdana"/>
          <w:iCs/>
          <w:sz w:val="20"/>
        </w:rPr>
        <w:t>nevznesl námi</w:t>
      </w:r>
      <w:r w:rsidR="00921492">
        <w:rPr>
          <w:rFonts w:ascii="Verdana" w:hAnsi="Verdana"/>
          <w:iCs/>
          <w:sz w:val="20"/>
        </w:rPr>
        <w:t>tky a nechtěl ho rozšířit o další body jednání</w:t>
      </w:r>
      <w:r w:rsidR="001D4266">
        <w:rPr>
          <w:rFonts w:ascii="Verdana" w:hAnsi="Verdana"/>
          <w:iCs/>
          <w:sz w:val="20"/>
        </w:rPr>
        <w:t>.</w:t>
      </w:r>
    </w:p>
    <w:p w:rsidR="001D4266" w:rsidRDefault="001D4266" w:rsidP="001D4266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</w:t>
      </w:r>
      <w:r w:rsidR="00977E9A">
        <w:rPr>
          <w:rFonts w:ascii="Verdana" w:hAnsi="Verdana"/>
          <w:iCs/>
          <w:sz w:val="20"/>
          <w:szCs w:val="20"/>
        </w:rPr>
        <w:t xml:space="preserve">1/5: </w:t>
      </w:r>
      <w:r w:rsidR="00CF34FA">
        <w:rPr>
          <w:rFonts w:ascii="Verdana" w:hAnsi="Verdana"/>
          <w:iCs/>
          <w:sz w:val="20"/>
          <w:szCs w:val="20"/>
        </w:rPr>
        <w:t>viz text</w:t>
      </w:r>
      <w:r w:rsidR="00977E9A">
        <w:rPr>
          <w:rFonts w:ascii="Verdana" w:hAnsi="Verdana"/>
          <w:iCs/>
          <w:sz w:val="20"/>
          <w:szCs w:val="20"/>
        </w:rPr>
        <w:t xml:space="preserve"> vý</w:t>
      </w:r>
      <w:r>
        <w:rPr>
          <w:rFonts w:ascii="Verdana" w:hAnsi="Verdana"/>
          <w:iCs/>
          <w:sz w:val="20"/>
          <w:szCs w:val="20"/>
        </w:rPr>
        <w:t>še.</w:t>
      </w:r>
    </w:p>
    <w:p w:rsidR="00921492" w:rsidRDefault="00921492" w:rsidP="00921492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921492">
        <w:rPr>
          <w:rFonts w:ascii="Verdana" w:hAnsi="Verdana"/>
          <w:iCs/>
          <w:sz w:val="20"/>
        </w:rPr>
        <w:t>Výsledek hlasování:</w:t>
      </w:r>
      <w:r w:rsidRPr="00921492">
        <w:rPr>
          <w:rFonts w:ascii="Verdana" w:hAnsi="Verdana"/>
          <w:iCs/>
          <w:sz w:val="20"/>
        </w:rPr>
        <w:tab/>
        <w:t>Pro</w:t>
      </w:r>
      <w:r w:rsidRPr="00921492"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>4</w:t>
      </w:r>
      <w:r w:rsidRPr="00921492">
        <w:rPr>
          <w:rFonts w:ascii="Verdana" w:hAnsi="Verdana"/>
          <w:iCs/>
          <w:sz w:val="20"/>
        </w:rPr>
        <w:tab/>
        <w:t>Proti</w:t>
      </w:r>
      <w:r w:rsidRPr="00921492">
        <w:rPr>
          <w:rFonts w:ascii="Verdana" w:hAnsi="Verdana"/>
          <w:iCs/>
          <w:sz w:val="20"/>
        </w:rPr>
        <w:tab/>
        <w:t>0</w:t>
      </w:r>
      <w:r w:rsidRPr="00921492">
        <w:rPr>
          <w:rFonts w:ascii="Verdana" w:hAnsi="Verdana"/>
          <w:iCs/>
          <w:sz w:val="20"/>
        </w:rPr>
        <w:tab/>
        <w:t>Zdrželi se</w:t>
      </w:r>
      <w:r w:rsidRPr="00921492">
        <w:rPr>
          <w:rFonts w:ascii="Verdana" w:hAnsi="Verdana"/>
          <w:iCs/>
          <w:sz w:val="20"/>
        </w:rPr>
        <w:tab/>
        <w:t>0</w:t>
      </w:r>
    </w:p>
    <w:p w:rsidR="00C57E33" w:rsidRPr="00E75CA2" w:rsidRDefault="00C57E33" w:rsidP="00921492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320332">
        <w:rPr>
          <w:rFonts w:ascii="Verdana" w:hAnsi="Verdana"/>
          <w:b/>
          <w:iCs/>
          <w:sz w:val="20"/>
        </w:rPr>
        <w:t>Usnesení č. 1</w:t>
      </w:r>
      <w:r w:rsidR="00977E9A">
        <w:rPr>
          <w:rFonts w:ascii="Verdana" w:hAnsi="Verdana"/>
          <w:b/>
          <w:iCs/>
          <w:sz w:val="20"/>
        </w:rPr>
        <w:t>/5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626369" w:rsidRPr="00E75CA2" w:rsidRDefault="00626369" w:rsidP="00626369">
      <w:pPr>
        <w:pStyle w:val="Zkladntext2"/>
        <w:spacing w:after="0" w:line="240" w:lineRule="auto"/>
        <w:jc w:val="both"/>
        <w:rPr>
          <w:rFonts w:ascii="Verdana" w:hAnsi="Verdana"/>
          <w:iCs/>
          <w:sz w:val="20"/>
        </w:rPr>
      </w:pPr>
    </w:p>
    <w:p w:rsidR="00C57E33" w:rsidRPr="00E75CA2" w:rsidRDefault="00C57E33" w:rsidP="00C57E33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 w:rsidRPr="00E75CA2">
        <w:rPr>
          <w:rFonts w:ascii="Verdana" w:hAnsi="Verdana"/>
          <w:sz w:val="20"/>
        </w:rPr>
        <w:t xml:space="preserve">Předsedající </w:t>
      </w:r>
      <w:r>
        <w:rPr>
          <w:rFonts w:ascii="Verdana" w:hAnsi="Verdana"/>
          <w:sz w:val="20"/>
        </w:rPr>
        <w:t>navrhl</w:t>
      </w:r>
      <w:r w:rsidRPr="00E75CA2">
        <w:rPr>
          <w:rFonts w:ascii="Verdana" w:hAnsi="Verdana"/>
          <w:iCs/>
          <w:sz w:val="20"/>
        </w:rPr>
        <w:t xml:space="preserve"> ověřovatele zápisu paní Petru Olšákovou a paní Janu Bláhovou,</w:t>
      </w:r>
    </w:p>
    <w:p w:rsidR="00C57E33" w:rsidRDefault="00C57E33" w:rsidP="00C57E33">
      <w:pPr>
        <w:ind w:firstLine="644"/>
        <w:jc w:val="both"/>
        <w:rPr>
          <w:rFonts w:ascii="Verdana" w:hAnsi="Verdana"/>
          <w:sz w:val="20"/>
        </w:rPr>
      </w:pPr>
      <w:r w:rsidRPr="00F565DB">
        <w:rPr>
          <w:rFonts w:ascii="Verdana" w:hAnsi="Verdana"/>
          <w:sz w:val="20"/>
        </w:rPr>
        <w:t xml:space="preserve">zapisovatelem byl </w:t>
      </w:r>
      <w:r>
        <w:rPr>
          <w:rFonts w:ascii="Verdana" w:hAnsi="Verdana"/>
          <w:sz w:val="20"/>
        </w:rPr>
        <w:t>nav</w:t>
      </w:r>
      <w:r w:rsidR="001A0999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>žen</w:t>
      </w:r>
      <w:r w:rsidRPr="00F565DB">
        <w:rPr>
          <w:rFonts w:ascii="Verdana" w:hAnsi="Verdana"/>
          <w:sz w:val="20"/>
        </w:rPr>
        <w:t xml:space="preserve"> pan Petr Bláha. K návrhu nebyly vzneseny žádné</w:t>
      </w:r>
    </w:p>
    <w:p w:rsidR="00C57E33" w:rsidRDefault="00C57E33" w:rsidP="00C57E33">
      <w:pPr>
        <w:ind w:firstLine="644"/>
        <w:jc w:val="both"/>
        <w:rPr>
          <w:rFonts w:ascii="Verdana" w:hAnsi="Verdana"/>
          <w:sz w:val="20"/>
        </w:rPr>
      </w:pPr>
      <w:r w:rsidRPr="00F565DB">
        <w:rPr>
          <w:rFonts w:ascii="Verdana" w:hAnsi="Verdana"/>
          <w:sz w:val="20"/>
        </w:rPr>
        <w:t>protinávrhy.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2</w:t>
      </w:r>
      <w:r w:rsidR="00DC054B">
        <w:rPr>
          <w:rFonts w:ascii="Verdana" w:hAnsi="Verdana"/>
          <w:iCs/>
          <w:sz w:val="20"/>
          <w:szCs w:val="20"/>
        </w:rPr>
        <w:t>/5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C57E33" w:rsidRDefault="00C57E33" w:rsidP="00C57E33">
      <w:pPr>
        <w:ind w:firstLine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</w:r>
      <w:r w:rsidRPr="00F565DB">
        <w:rPr>
          <w:rFonts w:ascii="Verdana" w:hAnsi="Verdana"/>
          <w:iCs/>
          <w:sz w:val="20"/>
        </w:rPr>
        <w:t>Pro</w:t>
      </w:r>
      <w:r w:rsidRPr="00F565DB"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>4</w:t>
      </w:r>
      <w:r w:rsidRPr="00F565DB">
        <w:rPr>
          <w:rFonts w:ascii="Verdana" w:hAnsi="Verdana"/>
          <w:iCs/>
          <w:sz w:val="20"/>
        </w:rPr>
        <w:tab/>
        <w:t>Proti</w:t>
      </w:r>
      <w:r w:rsidRPr="00F565DB">
        <w:rPr>
          <w:rFonts w:ascii="Verdana" w:hAnsi="Verdana"/>
          <w:iCs/>
          <w:sz w:val="20"/>
        </w:rPr>
        <w:tab/>
        <w:t>0</w:t>
      </w:r>
      <w:r w:rsidRPr="00F565DB">
        <w:rPr>
          <w:rFonts w:ascii="Verdana" w:hAnsi="Verdana"/>
          <w:iCs/>
          <w:sz w:val="20"/>
        </w:rPr>
        <w:tab/>
        <w:t>Zdrželi se</w:t>
      </w:r>
      <w:r w:rsidRPr="00F565DB">
        <w:rPr>
          <w:rFonts w:ascii="Verdana" w:hAnsi="Verdana"/>
          <w:iCs/>
          <w:sz w:val="20"/>
        </w:rPr>
        <w:tab/>
        <w:t>0</w:t>
      </w:r>
    </w:p>
    <w:p w:rsidR="0044007A" w:rsidRPr="00E75CA2" w:rsidRDefault="00C57E33" w:rsidP="00C57E33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2</w:t>
      </w:r>
      <w:r w:rsidR="00977E9A">
        <w:rPr>
          <w:rFonts w:ascii="Verdana" w:hAnsi="Verdana"/>
          <w:b/>
          <w:iCs/>
          <w:sz w:val="20"/>
        </w:rPr>
        <w:t>/5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  <w:r w:rsidR="0044007A" w:rsidRPr="00E75CA2">
        <w:rPr>
          <w:rFonts w:ascii="Verdana" w:hAnsi="Verdana"/>
          <w:iCs/>
          <w:sz w:val="20"/>
        </w:rPr>
        <w:t xml:space="preserve"> </w:t>
      </w:r>
    </w:p>
    <w:p w:rsidR="00320332" w:rsidRPr="00E75CA2" w:rsidRDefault="00320332" w:rsidP="0044007A">
      <w:pPr>
        <w:ind w:left="708"/>
        <w:jc w:val="both"/>
        <w:rPr>
          <w:rFonts w:ascii="Verdana" w:hAnsi="Verdana"/>
          <w:iCs/>
          <w:sz w:val="20"/>
        </w:rPr>
      </w:pPr>
    </w:p>
    <w:p w:rsidR="008E3E34" w:rsidRPr="008E3E34" w:rsidRDefault="001A0999" w:rsidP="001A0999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sz w:val="20"/>
        </w:rPr>
        <w:t>Předsedající</w:t>
      </w:r>
      <w:r w:rsidR="008E3E34">
        <w:rPr>
          <w:rFonts w:ascii="Verdana" w:hAnsi="Verdana"/>
          <w:sz w:val="20"/>
        </w:rPr>
        <w:t xml:space="preserve"> přednesl návrh na</w:t>
      </w:r>
      <w:r w:rsidR="001D4266">
        <w:rPr>
          <w:rFonts w:ascii="Verdana" w:hAnsi="Verdana"/>
          <w:sz w:val="20"/>
        </w:rPr>
        <w:t xml:space="preserve"> udělení</w:t>
      </w:r>
      <w:r w:rsidR="008E3E34">
        <w:rPr>
          <w:rFonts w:ascii="Verdana" w:hAnsi="Verdana"/>
          <w:sz w:val="20"/>
        </w:rPr>
        <w:t xml:space="preserve"> pravomoc</w:t>
      </w:r>
      <w:r w:rsidR="001D4266">
        <w:rPr>
          <w:rFonts w:ascii="Verdana" w:hAnsi="Verdana"/>
          <w:sz w:val="20"/>
        </w:rPr>
        <w:t>i</w:t>
      </w:r>
      <w:r w:rsidR="008E3E34">
        <w:rPr>
          <w:rFonts w:ascii="Verdana" w:hAnsi="Verdana"/>
          <w:sz w:val="20"/>
        </w:rPr>
        <w:t xml:space="preserve"> starostovi obce Kovanec, aby bylo v jeho kompetenci schvalování jednorázových rozpočtových opatření a to</w:t>
      </w:r>
      <w:r w:rsidR="001D4266">
        <w:rPr>
          <w:rFonts w:ascii="Verdana" w:hAnsi="Verdana"/>
          <w:sz w:val="20"/>
        </w:rPr>
        <w:t xml:space="preserve"> až</w:t>
      </w:r>
      <w:r w:rsidR="008E3E34">
        <w:rPr>
          <w:rFonts w:ascii="Verdana" w:hAnsi="Verdana"/>
          <w:sz w:val="20"/>
        </w:rPr>
        <w:t xml:space="preserve"> do výše</w:t>
      </w:r>
    </w:p>
    <w:p w:rsidR="001A0999" w:rsidRDefault="006D108B" w:rsidP="008E3E34">
      <w:pPr>
        <w:pStyle w:val="Odstavecseseznamem"/>
        <w:ind w:left="64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250.000 Kč na jedno opatření.</w:t>
      </w:r>
      <w:r w:rsidR="007A49A3">
        <w:rPr>
          <w:rFonts w:ascii="Verdana" w:hAnsi="Verdana"/>
          <w:sz w:val="20"/>
        </w:rPr>
        <w:t xml:space="preserve"> Nebyla vznesena žádná námitka.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3</w:t>
      </w:r>
      <w:r w:rsidR="00DC054B">
        <w:rPr>
          <w:rFonts w:ascii="Verdana" w:hAnsi="Verdana"/>
          <w:iCs/>
          <w:sz w:val="20"/>
          <w:szCs w:val="20"/>
        </w:rPr>
        <w:t>/5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626369" w:rsidRPr="001A0999" w:rsidRDefault="00320332" w:rsidP="001A0999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1A0999">
        <w:rPr>
          <w:rFonts w:ascii="Verdana" w:hAnsi="Verdana"/>
          <w:iCs/>
          <w:sz w:val="20"/>
        </w:rPr>
        <w:t>Výsledek hlasování:</w:t>
      </w:r>
      <w:r w:rsidRPr="001A0999">
        <w:rPr>
          <w:rFonts w:ascii="Verdana" w:hAnsi="Verdana"/>
          <w:iCs/>
          <w:sz w:val="20"/>
        </w:rPr>
        <w:tab/>
      </w:r>
      <w:r w:rsidR="001A0999">
        <w:rPr>
          <w:rFonts w:ascii="Verdana" w:hAnsi="Verdana"/>
          <w:iCs/>
          <w:sz w:val="20"/>
        </w:rPr>
        <w:t>Pro</w:t>
      </w:r>
      <w:r w:rsidR="001A0999">
        <w:rPr>
          <w:rFonts w:ascii="Verdana" w:hAnsi="Verdana"/>
          <w:iCs/>
          <w:sz w:val="20"/>
        </w:rPr>
        <w:tab/>
        <w:t>4</w:t>
      </w:r>
      <w:r w:rsidR="002E12AB" w:rsidRPr="001A0999">
        <w:rPr>
          <w:rFonts w:ascii="Verdana" w:hAnsi="Verdana"/>
          <w:iCs/>
          <w:sz w:val="20"/>
        </w:rPr>
        <w:tab/>
        <w:t>Proti</w:t>
      </w:r>
      <w:r w:rsidR="002E12AB" w:rsidRPr="001A0999">
        <w:rPr>
          <w:rFonts w:ascii="Verdana" w:hAnsi="Verdana"/>
          <w:iCs/>
          <w:sz w:val="20"/>
        </w:rPr>
        <w:tab/>
        <w:t>0</w:t>
      </w:r>
      <w:r w:rsidR="002E12AB" w:rsidRPr="001A0999">
        <w:rPr>
          <w:rFonts w:ascii="Verdana" w:hAnsi="Verdana"/>
          <w:iCs/>
          <w:sz w:val="20"/>
        </w:rPr>
        <w:tab/>
        <w:t>Zdrželi se</w:t>
      </w:r>
      <w:r w:rsidR="002E12AB" w:rsidRPr="001A0999">
        <w:rPr>
          <w:rFonts w:ascii="Verdana" w:hAnsi="Verdana"/>
          <w:iCs/>
          <w:sz w:val="20"/>
        </w:rPr>
        <w:tab/>
        <w:t>0</w:t>
      </w:r>
    </w:p>
    <w:p w:rsidR="00320332" w:rsidRPr="00320332" w:rsidRDefault="00320332" w:rsidP="00F565DB">
      <w:pPr>
        <w:ind w:firstLine="644"/>
        <w:jc w:val="both"/>
        <w:rPr>
          <w:rFonts w:ascii="Verdana" w:hAnsi="Verdana"/>
          <w:b/>
          <w:iCs/>
          <w:sz w:val="20"/>
        </w:rPr>
      </w:pPr>
      <w:r w:rsidRPr="00320332">
        <w:rPr>
          <w:rFonts w:ascii="Verdana" w:hAnsi="Verdana"/>
          <w:b/>
          <w:iCs/>
          <w:sz w:val="20"/>
        </w:rPr>
        <w:t>U</w:t>
      </w:r>
      <w:r w:rsidR="001A0999">
        <w:rPr>
          <w:rFonts w:ascii="Verdana" w:hAnsi="Verdana"/>
          <w:b/>
          <w:iCs/>
          <w:sz w:val="20"/>
        </w:rPr>
        <w:t>snesení č. 3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2E12AB" w:rsidRPr="00320332" w:rsidRDefault="002E12AB" w:rsidP="00320332">
      <w:pPr>
        <w:jc w:val="both"/>
        <w:rPr>
          <w:rFonts w:ascii="Verdana" w:hAnsi="Verdana"/>
          <w:iCs/>
          <w:sz w:val="20"/>
        </w:rPr>
      </w:pPr>
    </w:p>
    <w:p w:rsidR="002E12AB" w:rsidRPr="00977E9A" w:rsidRDefault="008E3E34" w:rsidP="00A73C51">
      <w:pPr>
        <w:pStyle w:val="Odstavecseseznamem"/>
        <w:numPr>
          <w:ilvl w:val="0"/>
          <w:numId w:val="2"/>
        </w:numPr>
        <w:ind w:left="646"/>
        <w:contextualSpacing w:val="0"/>
        <w:jc w:val="both"/>
        <w:rPr>
          <w:rFonts w:ascii="Verdana" w:hAnsi="Verdana"/>
          <w:iCs/>
          <w:sz w:val="14"/>
        </w:rPr>
      </w:pPr>
      <w:r>
        <w:rPr>
          <w:rFonts w:ascii="Verdana" w:hAnsi="Verdana"/>
          <w:sz w:val="20"/>
        </w:rPr>
        <w:t xml:space="preserve">Předsedající přednesl návrh na vypracování konečného rozpočtového opatření ke dni </w:t>
      </w:r>
      <w:r w:rsidR="00CF34FA">
        <w:rPr>
          <w:rFonts w:ascii="Verdana" w:hAnsi="Verdana"/>
          <w:sz w:val="20"/>
        </w:rPr>
        <w:t>31. 12. 2018</w:t>
      </w:r>
      <w:r>
        <w:rPr>
          <w:rFonts w:ascii="Verdana" w:hAnsi="Verdana"/>
          <w:sz w:val="20"/>
        </w:rPr>
        <w:t xml:space="preserve"> a pověřil</w:t>
      </w:r>
      <w:r w:rsidR="006D108B">
        <w:rPr>
          <w:rFonts w:ascii="Verdana" w:hAnsi="Verdana"/>
          <w:sz w:val="20"/>
        </w:rPr>
        <w:t xml:space="preserve"> tím</w:t>
      </w:r>
      <w:r>
        <w:rPr>
          <w:rFonts w:ascii="Verdana" w:hAnsi="Verdana"/>
          <w:sz w:val="20"/>
        </w:rPr>
        <w:t xml:space="preserve"> hlavní účetní Petru Olšákovou a sebe jako starostu obce k</w:t>
      </w:r>
      <w:r w:rsidR="001D4266">
        <w:rPr>
          <w:rFonts w:ascii="Verdana" w:hAnsi="Verdana"/>
          <w:sz w:val="20"/>
        </w:rPr>
        <w:t xml:space="preserve"> jeho</w:t>
      </w:r>
      <w:r>
        <w:rPr>
          <w:rFonts w:ascii="Verdana" w:hAnsi="Verdana"/>
          <w:sz w:val="20"/>
        </w:rPr>
        <w:t xml:space="preserve"> schválení.</w:t>
      </w:r>
      <w:r w:rsidR="001D7BB0">
        <w:rPr>
          <w:rFonts w:ascii="Verdana" w:hAnsi="Verdana"/>
          <w:sz w:val="20"/>
        </w:rPr>
        <w:t xml:space="preserve"> K tomuto návrhu nebyla vznesena žádná námitka.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4</w:t>
      </w:r>
      <w:r w:rsidR="00DC054B">
        <w:rPr>
          <w:rFonts w:ascii="Verdana" w:hAnsi="Verdana"/>
          <w:iCs/>
          <w:sz w:val="20"/>
          <w:szCs w:val="20"/>
        </w:rPr>
        <w:t>/5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E75CA2" w:rsidRDefault="00320332" w:rsidP="00A73C51">
      <w:pPr>
        <w:pStyle w:val="Odstavecseseznamem"/>
        <w:ind w:left="646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</w:r>
      <w:r w:rsidR="001D4266">
        <w:rPr>
          <w:rFonts w:ascii="Verdana" w:hAnsi="Verdana"/>
          <w:iCs/>
          <w:sz w:val="20"/>
        </w:rPr>
        <w:t>Pro</w:t>
      </w:r>
      <w:r w:rsidR="001D4266">
        <w:rPr>
          <w:rFonts w:ascii="Verdana" w:hAnsi="Verdana"/>
          <w:iCs/>
          <w:sz w:val="20"/>
        </w:rPr>
        <w:tab/>
        <w:t>4</w:t>
      </w:r>
      <w:r w:rsidR="00E75CA2" w:rsidRPr="00E75CA2">
        <w:rPr>
          <w:rFonts w:ascii="Verdana" w:hAnsi="Verdana"/>
          <w:iCs/>
          <w:sz w:val="20"/>
        </w:rPr>
        <w:tab/>
        <w:t>Proti</w:t>
      </w:r>
      <w:r w:rsidR="00E75CA2" w:rsidRPr="00E75CA2">
        <w:rPr>
          <w:rFonts w:ascii="Verdana" w:hAnsi="Verdana"/>
          <w:iCs/>
          <w:sz w:val="20"/>
        </w:rPr>
        <w:tab/>
        <w:t>0</w:t>
      </w:r>
      <w:r w:rsidR="00E75CA2" w:rsidRPr="00E75CA2">
        <w:rPr>
          <w:rFonts w:ascii="Verdana" w:hAnsi="Verdana"/>
          <w:iCs/>
          <w:sz w:val="20"/>
        </w:rPr>
        <w:tab/>
        <w:t>Zdrželi se</w:t>
      </w:r>
      <w:r w:rsidR="00E75CA2" w:rsidRPr="00E75CA2">
        <w:rPr>
          <w:rFonts w:ascii="Verdana" w:hAnsi="Verdana"/>
          <w:iCs/>
          <w:sz w:val="20"/>
        </w:rPr>
        <w:tab/>
        <w:t>0</w:t>
      </w:r>
    </w:p>
    <w:p w:rsidR="008E69A3" w:rsidRDefault="001D4266" w:rsidP="001D4266">
      <w:pPr>
        <w:ind w:firstLine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4</w:t>
      </w:r>
      <w:r w:rsidR="009A722A">
        <w:rPr>
          <w:rFonts w:ascii="Verdana" w:hAnsi="Verdana"/>
          <w:b/>
          <w:iCs/>
          <w:sz w:val="20"/>
        </w:rPr>
        <w:t>/5</w:t>
      </w:r>
      <w:r w:rsidR="00320332"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1F336B" w:rsidRDefault="001F336B" w:rsidP="001F336B">
      <w:pPr>
        <w:pStyle w:val="Odstavecseseznamem"/>
        <w:ind w:left="646"/>
        <w:contextualSpacing w:val="0"/>
        <w:jc w:val="both"/>
        <w:rPr>
          <w:rFonts w:ascii="Verdana" w:hAnsi="Verdana"/>
          <w:iCs/>
          <w:sz w:val="20"/>
        </w:rPr>
      </w:pPr>
    </w:p>
    <w:p w:rsidR="00020094" w:rsidRPr="00020094" w:rsidRDefault="00DC054B" w:rsidP="00020094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  <w:szCs w:val="20"/>
        </w:rPr>
      </w:pPr>
      <w:r w:rsidRPr="00020094">
        <w:rPr>
          <w:rFonts w:ascii="Verdana" w:hAnsi="Verdana"/>
          <w:iCs/>
          <w:sz w:val="20"/>
          <w:szCs w:val="20"/>
        </w:rPr>
        <w:t>Předsedající přečet rozpočtové opatření č. 8.</w:t>
      </w:r>
      <w:r w:rsidR="00020094" w:rsidRPr="00020094">
        <w:rPr>
          <w:rFonts w:ascii="Verdana" w:hAnsi="Verdana"/>
          <w:iCs/>
          <w:sz w:val="20"/>
          <w:szCs w:val="20"/>
        </w:rPr>
        <w:t xml:space="preserve"> vypracované</w:t>
      </w:r>
      <w:r w:rsidRPr="00020094">
        <w:rPr>
          <w:rFonts w:ascii="Verdana" w:hAnsi="Verdana"/>
          <w:iCs/>
          <w:sz w:val="20"/>
          <w:szCs w:val="20"/>
        </w:rPr>
        <w:t xml:space="preserve"> k 31.</w:t>
      </w:r>
      <w:r w:rsidR="00020094">
        <w:rPr>
          <w:rFonts w:ascii="Verdana" w:hAnsi="Verdana"/>
          <w:iCs/>
          <w:sz w:val="20"/>
          <w:szCs w:val="20"/>
        </w:rPr>
        <w:t xml:space="preserve"> říjnu</w:t>
      </w:r>
      <w:r w:rsidRPr="00020094">
        <w:rPr>
          <w:rFonts w:ascii="Verdana" w:hAnsi="Verdana"/>
          <w:iCs/>
          <w:sz w:val="20"/>
          <w:szCs w:val="20"/>
        </w:rPr>
        <w:t xml:space="preserve"> a</w:t>
      </w:r>
      <w:r w:rsidR="00020094" w:rsidRPr="00020094">
        <w:rPr>
          <w:rFonts w:ascii="Verdana" w:hAnsi="Verdana"/>
          <w:iCs/>
          <w:sz w:val="20"/>
          <w:szCs w:val="20"/>
        </w:rPr>
        <w:t xml:space="preserve"> rozpočtové opatření č.</w:t>
      </w:r>
      <w:r w:rsidRPr="00020094">
        <w:rPr>
          <w:rFonts w:ascii="Verdana" w:hAnsi="Verdana"/>
          <w:iCs/>
          <w:sz w:val="20"/>
          <w:szCs w:val="20"/>
        </w:rPr>
        <w:t xml:space="preserve"> 9. </w:t>
      </w:r>
      <w:r w:rsidR="00020094" w:rsidRPr="00020094">
        <w:rPr>
          <w:rFonts w:ascii="Verdana" w:hAnsi="Verdana"/>
          <w:iCs/>
          <w:sz w:val="20"/>
          <w:szCs w:val="20"/>
        </w:rPr>
        <w:t>vypracované k</w:t>
      </w:r>
      <w:r w:rsidR="00020094">
        <w:rPr>
          <w:rFonts w:ascii="Verdana" w:hAnsi="Verdana"/>
          <w:iCs/>
          <w:sz w:val="20"/>
          <w:szCs w:val="20"/>
        </w:rPr>
        <w:t> 30. listopadu</w:t>
      </w:r>
      <w:r w:rsidR="006D108B">
        <w:rPr>
          <w:rFonts w:ascii="Verdana" w:hAnsi="Verdana"/>
          <w:iCs/>
          <w:sz w:val="20"/>
          <w:szCs w:val="20"/>
        </w:rPr>
        <w:t>, která byla schválena</w:t>
      </w:r>
      <w:r w:rsidR="00020094" w:rsidRPr="00020094">
        <w:rPr>
          <w:rFonts w:ascii="Verdana" w:hAnsi="Verdana"/>
          <w:iCs/>
          <w:sz w:val="20"/>
          <w:szCs w:val="20"/>
        </w:rPr>
        <w:t xml:space="preserve"> starostou obce v den jejich vypracování.</w:t>
      </w:r>
    </w:p>
    <w:p w:rsidR="00AF0A58" w:rsidRDefault="00020094" w:rsidP="00AF0A58">
      <w:pPr>
        <w:pStyle w:val="Odstavecseseznamem"/>
        <w:ind w:left="644"/>
        <w:jc w:val="both"/>
        <w:rPr>
          <w:rFonts w:ascii="Verdana" w:hAnsi="Verdana"/>
          <w:b/>
          <w:iCs/>
          <w:sz w:val="20"/>
          <w:szCs w:val="20"/>
        </w:rPr>
      </w:pPr>
      <w:r w:rsidRPr="00020094">
        <w:rPr>
          <w:rFonts w:ascii="Verdana" w:hAnsi="Verdana"/>
          <w:b/>
          <w:iCs/>
          <w:sz w:val="20"/>
          <w:szCs w:val="20"/>
        </w:rPr>
        <w:t>ZO tato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="00AF0A58">
        <w:rPr>
          <w:rFonts w:ascii="Verdana" w:hAnsi="Verdana"/>
          <w:b/>
          <w:iCs/>
          <w:sz w:val="20"/>
          <w:szCs w:val="20"/>
        </w:rPr>
        <w:t>rozpočtová</w:t>
      </w:r>
      <w:r w:rsidRPr="00020094">
        <w:rPr>
          <w:rFonts w:ascii="Verdana" w:hAnsi="Verdana"/>
          <w:b/>
          <w:iCs/>
          <w:sz w:val="20"/>
          <w:szCs w:val="20"/>
        </w:rPr>
        <w:t xml:space="preserve"> opatření bere na vědomí</w:t>
      </w:r>
    </w:p>
    <w:p w:rsidR="00AF0A58" w:rsidRDefault="00AF0A58" w:rsidP="00AF0A58">
      <w:pPr>
        <w:jc w:val="both"/>
        <w:rPr>
          <w:rFonts w:ascii="Verdana" w:hAnsi="Verdana"/>
          <w:iCs/>
          <w:sz w:val="20"/>
          <w:szCs w:val="20"/>
        </w:rPr>
      </w:pPr>
    </w:p>
    <w:p w:rsidR="007659A5" w:rsidRDefault="00AF0A58" w:rsidP="00AF0A58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lastRenderedPageBreak/>
        <w:t>Předsedající přečetl návrh rozpočtu na rok 2019 sestavený k</w:t>
      </w:r>
      <w:r w:rsidR="006C0045">
        <w:rPr>
          <w:rFonts w:ascii="Verdana" w:hAnsi="Verdana"/>
          <w:iCs/>
          <w:sz w:val="20"/>
        </w:rPr>
        <w:t> </w:t>
      </w:r>
      <w:r w:rsidR="00CF34FA">
        <w:rPr>
          <w:rFonts w:ascii="Verdana" w:hAnsi="Verdana"/>
          <w:iCs/>
          <w:sz w:val="20"/>
        </w:rPr>
        <w:t>10. 11. 2018</w:t>
      </w:r>
      <w:r w:rsidR="006D108B">
        <w:rPr>
          <w:rFonts w:ascii="Verdana" w:hAnsi="Verdana"/>
          <w:iCs/>
          <w:sz w:val="20"/>
        </w:rPr>
        <w:t xml:space="preserve"> jako přebytkový a to</w:t>
      </w:r>
      <w:r w:rsidR="00584457">
        <w:rPr>
          <w:rFonts w:ascii="Verdana" w:hAnsi="Verdana"/>
          <w:iCs/>
          <w:sz w:val="20"/>
        </w:rPr>
        <w:t xml:space="preserve"> z důvodu splácení úvěru</w:t>
      </w:r>
      <w:r w:rsidR="006C0045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 xml:space="preserve"> K tomuto návrhu rozpočtu</w:t>
      </w:r>
      <w:r w:rsidR="006C0045">
        <w:rPr>
          <w:rFonts w:ascii="Verdana" w:hAnsi="Verdana"/>
          <w:iCs/>
          <w:sz w:val="20"/>
        </w:rPr>
        <w:t xml:space="preserve"> pro rok 2019</w:t>
      </w:r>
      <w:r>
        <w:rPr>
          <w:rFonts w:ascii="Verdana" w:hAnsi="Verdana"/>
          <w:iCs/>
          <w:sz w:val="20"/>
        </w:rPr>
        <w:t>, ni</w:t>
      </w:r>
      <w:r w:rsidR="0018702A">
        <w:rPr>
          <w:rFonts w:ascii="Verdana" w:hAnsi="Verdana"/>
          <w:iCs/>
          <w:sz w:val="20"/>
        </w:rPr>
        <w:t xml:space="preserve">kdo z přítomných nevznesl </w:t>
      </w:r>
      <w:r>
        <w:rPr>
          <w:rFonts w:ascii="Verdana" w:hAnsi="Verdana"/>
          <w:iCs/>
          <w:sz w:val="20"/>
        </w:rPr>
        <w:t>námitk</w:t>
      </w:r>
      <w:r w:rsidR="0018702A">
        <w:rPr>
          <w:rFonts w:ascii="Verdana" w:hAnsi="Verdana"/>
          <w:iCs/>
          <w:sz w:val="20"/>
        </w:rPr>
        <w:t>u</w:t>
      </w:r>
      <w:r w:rsidR="006C0045">
        <w:rPr>
          <w:rFonts w:ascii="Verdana" w:hAnsi="Verdana"/>
          <w:iCs/>
          <w:sz w:val="20"/>
        </w:rPr>
        <w:t xml:space="preserve"> a nepožadoval žádné změny.</w:t>
      </w:r>
    </w:p>
    <w:p w:rsidR="006C0045" w:rsidRDefault="006C0045" w:rsidP="006C0045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5/5: </w:t>
      </w:r>
      <w:r w:rsidR="004E5F2A">
        <w:rPr>
          <w:rFonts w:ascii="Verdana" w:hAnsi="Verdana"/>
          <w:iCs/>
          <w:sz w:val="20"/>
          <w:szCs w:val="20"/>
        </w:rPr>
        <w:t>N</w:t>
      </w:r>
      <w:r>
        <w:rPr>
          <w:rFonts w:ascii="Verdana" w:hAnsi="Verdana"/>
          <w:iCs/>
          <w:sz w:val="20"/>
        </w:rPr>
        <w:t>ávrh rozpočtu na rok 2019</w:t>
      </w:r>
      <w:r w:rsidR="00D6311D">
        <w:rPr>
          <w:rFonts w:ascii="Verdana" w:hAnsi="Verdana"/>
          <w:iCs/>
          <w:sz w:val="20"/>
        </w:rPr>
        <w:t xml:space="preserve"> jako přebytkový</w:t>
      </w:r>
      <w:r>
        <w:rPr>
          <w:rFonts w:ascii="Verdana" w:hAnsi="Verdana"/>
          <w:iCs/>
          <w:sz w:val="20"/>
        </w:rPr>
        <w:t xml:space="preserve"> schválit</w:t>
      </w:r>
      <w:r w:rsidR="004E5F2A">
        <w:rPr>
          <w:rFonts w:ascii="Verdana" w:hAnsi="Verdana"/>
          <w:iCs/>
          <w:sz w:val="20"/>
        </w:rPr>
        <w:t xml:space="preserve"> v jeho </w:t>
      </w:r>
      <w:r w:rsidR="00D6311D">
        <w:rPr>
          <w:rFonts w:ascii="Verdana" w:hAnsi="Verdana"/>
          <w:iCs/>
          <w:sz w:val="20"/>
        </w:rPr>
        <w:t>plném znění. Rozpočet na rok 2019.</w:t>
      </w:r>
    </w:p>
    <w:p w:rsidR="006C0045" w:rsidRDefault="006C0045" w:rsidP="006C0045">
      <w:pPr>
        <w:pStyle w:val="Odstavecseseznamem"/>
        <w:ind w:left="644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4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6C0045" w:rsidRDefault="006C0045" w:rsidP="006C004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 xml:space="preserve">Usnesení č. </w:t>
      </w:r>
      <w:r w:rsidR="004E5F2A">
        <w:rPr>
          <w:rFonts w:ascii="Verdana" w:hAnsi="Verdana"/>
          <w:b/>
          <w:iCs/>
          <w:sz w:val="20"/>
        </w:rPr>
        <w:t>5/5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4E5F2A" w:rsidRDefault="004E5F2A" w:rsidP="006C004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C625A0" w:rsidRDefault="004E5F2A" w:rsidP="00C625A0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Předsedající </w:t>
      </w:r>
      <w:r w:rsidR="00584457">
        <w:rPr>
          <w:rFonts w:ascii="Verdana" w:hAnsi="Verdana"/>
          <w:iCs/>
          <w:sz w:val="20"/>
        </w:rPr>
        <w:t>zadal termín k</w:t>
      </w:r>
      <w:r w:rsidR="00612033">
        <w:rPr>
          <w:rFonts w:ascii="Verdana" w:hAnsi="Verdana"/>
          <w:iCs/>
          <w:sz w:val="20"/>
        </w:rPr>
        <w:t> </w:t>
      </w:r>
      <w:r w:rsidR="00584457">
        <w:rPr>
          <w:rFonts w:ascii="Verdana" w:hAnsi="Verdana"/>
          <w:iCs/>
          <w:sz w:val="20"/>
        </w:rPr>
        <w:t>zahájení</w:t>
      </w:r>
      <w:r w:rsidR="00DC741B">
        <w:rPr>
          <w:rFonts w:ascii="Verdana" w:hAnsi="Verdana"/>
          <w:iCs/>
          <w:sz w:val="20"/>
        </w:rPr>
        <w:t xml:space="preserve"> fyzické inventury od </w:t>
      </w:r>
      <w:r w:rsidR="00CF34FA">
        <w:rPr>
          <w:rFonts w:ascii="Verdana" w:hAnsi="Verdana"/>
          <w:iCs/>
          <w:sz w:val="20"/>
        </w:rPr>
        <w:t>11. 12</w:t>
      </w:r>
      <w:r w:rsidR="00DC741B">
        <w:rPr>
          <w:rFonts w:ascii="Verdana" w:hAnsi="Verdana"/>
          <w:iCs/>
          <w:sz w:val="20"/>
        </w:rPr>
        <w:t>.</w:t>
      </w:r>
      <w:r w:rsidR="00612033">
        <w:rPr>
          <w:rFonts w:ascii="Verdana" w:hAnsi="Verdana"/>
          <w:iCs/>
          <w:sz w:val="20"/>
        </w:rPr>
        <w:t xml:space="preserve"> </w:t>
      </w:r>
      <w:r w:rsidR="00DC741B">
        <w:rPr>
          <w:rFonts w:ascii="Verdana" w:hAnsi="Verdana"/>
          <w:iCs/>
          <w:sz w:val="20"/>
        </w:rPr>
        <w:t xml:space="preserve">do </w:t>
      </w:r>
      <w:r w:rsidR="00CF34FA">
        <w:rPr>
          <w:rFonts w:ascii="Verdana" w:hAnsi="Verdana"/>
          <w:iCs/>
          <w:sz w:val="20"/>
        </w:rPr>
        <w:t>31. 12. 2018</w:t>
      </w:r>
      <w:r w:rsidR="00DC741B">
        <w:rPr>
          <w:rFonts w:ascii="Verdana" w:hAnsi="Verdana"/>
          <w:iCs/>
          <w:sz w:val="20"/>
        </w:rPr>
        <w:t>.</w:t>
      </w:r>
      <w:r w:rsidR="00612033">
        <w:rPr>
          <w:rFonts w:ascii="Verdana" w:hAnsi="Verdana"/>
          <w:iCs/>
          <w:sz w:val="20"/>
        </w:rPr>
        <w:t xml:space="preserve"> </w:t>
      </w:r>
      <w:r w:rsidR="00DC741B">
        <w:rPr>
          <w:rFonts w:ascii="Verdana" w:hAnsi="Verdana"/>
          <w:iCs/>
          <w:sz w:val="20"/>
        </w:rPr>
        <w:t>Dále bude probíhat dokladová inventura, která bude dokončena</w:t>
      </w:r>
      <w:r w:rsidR="00612033">
        <w:rPr>
          <w:rFonts w:ascii="Verdana" w:hAnsi="Verdana"/>
          <w:iCs/>
          <w:sz w:val="20"/>
        </w:rPr>
        <w:t xml:space="preserve"> </w:t>
      </w:r>
      <w:r w:rsidR="00DC741B">
        <w:rPr>
          <w:rFonts w:ascii="Verdana" w:hAnsi="Verdana"/>
          <w:iCs/>
          <w:sz w:val="20"/>
        </w:rPr>
        <w:t xml:space="preserve">nejpozději do </w:t>
      </w:r>
      <w:r w:rsidR="00CF34FA">
        <w:rPr>
          <w:rFonts w:ascii="Verdana" w:hAnsi="Verdana"/>
          <w:iCs/>
          <w:sz w:val="20"/>
        </w:rPr>
        <w:t>28. 2. 2019</w:t>
      </w:r>
      <w:r w:rsidR="00DC741B">
        <w:rPr>
          <w:rFonts w:ascii="Verdana" w:hAnsi="Verdana"/>
          <w:iCs/>
          <w:sz w:val="20"/>
        </w:rPr>
        <w:t>.</w:t>
      </w:r>
      <w:r w:rsidR="0018702A">
        <w:rPr>
          <w:rFonts w:ascii="Verdana" w:hAnsi="Verdana"/>
          <w:iCs/>
          <w:sz w:val="20"/>
        </w:rPr>
        <w:t xml:space="preserve"> Nikdo z přítomných k stanoveným termínům neměl námitku.</w:t>
      </w:r>
    </w:p>
    <w:p w:rsidR="009A722A" w:rsidRDefault="009A722A" w:rsidP="009A722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6/5: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9A722A" w:rsidRDefault="009A722A" w:rsidP="009A722A">
      <w:pPr>
        <w:pStyle w:val="Odstavecseseznamem"/>
        <w:ind w:left="644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4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9A722A" w:rsidRDefault="009A722A" w:rsidP="009A722A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6/5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C625A0" w:rsidRPr="00C625A0" w:rsidRDefault="00C625A0" w:rsidP="00C625A0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</w:p>
    <w:p w:rsidR="00C44CDC" w:rsidRDefault="00C625A0" w:rsidP="00C625A0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Předsedající navrhl sepsání dohody na práci pro rok 2019 s paní Petrou Olšákovou</w:t>
      </w:r>
      <w:r w:rsidR="00D6311D">
        <w:rPr>
          <w:rFonts w:ascii="Verdana" w:hAnsi="Verdana"/>
          <w:iCs/>
          <w:sz w:val="20"/>
        </w:rPr>
        <w:t xml:space="preserve">. Dohoda bude </w:t>
      </w:r>
      <w:r>
        <w:rPr>
          <w:rFonts w:ascii="Verdana" w:hAnsi="Verdana"/>
          <w:iCs/>
          <w:sz w:val="20"/>
        </w:rPr>
        <w:t xml:space="preserve">na </w:t>
      </w:r>
      <w:r w:rsidR="006D108B">
        <w:rPr>
          <w:rFonts w:ascii="Verdana" w:hAnsi="Verdana"/>
          <w:iCs/>
          <w:sz w:val="20"/>
        </w:rPr>
        <w:t>Z</w:t>
      </w:r>
      <w:r>
        <w:rPr>
          <w:rFonts w:ascii="Verdana" w:hAnsi="Verdana"/>
          <w:iCs/>
          <w:sz w:val="20"/>
        </w:rPr>
        <w:t>pracovávání účetnictví obce. Za tuto práci</w:t>
      </w:r>
      <w:r w:rsidR="00D6311D">
        <w:rPr>
          <w:rFonts w:ascii="Verdana" w:hAnsi="Verdana"/>
          <w:iCs/>
          <w:sz w:val="20"/>
        </w:rPr>
        <w:t xml:space="preserve"> (službu)</w:t>
      </w:r>
      <w:r>
        <w:rPr>
          <w:rFonts w:ascii="Verdana" w:hAnsi="Verdana"/>
          <w:iCs/>
          <w:sz w:val="20"/>
        </w:rPr>
        <w:t xml:space="preserve"> navrhuje</w:t>
      </w:r>
      <w:r w:rsidR="0018702A">
        <w:rPr>
          <w:rFonts w:ascii="Verdana" w:hAnsi="Verdana"/>
          <w:iCs/>
          <w:sz w:val="20"/>
        </w:rPr>
        <w:t xml:space="preserve"> starosta</w:t>
      </w:r>
      <w:r>
        <w:rPr>
          <w:rFonts w:ascii="Verdana" w:hAnsi="Verdana"/>
          <w:iCs/>
          <w:sz w:val="20"/>
        </w:rPr>
        <w:t xml:space="preserve"> od</w:t>
      </w:r>
      <w:r w:rsidR="00D6311D">
        <w:rPr>
          <w:rFonts w:ascii="Verdana" w:hAnsi="Verdana"/>
          <w:iCs/>
          <w:sz w:val="20"/>
        </w:rPr>
        <w:t>měnu ve výši 180 Kč za hodinu.</w:t>
      </w:r>
      <w:r w:rsidR="0018702A">
        <w:rPr>
          <w:rFonts w:ascii="Verdana" w:hAnsi="Verdana"/>
          <w:iCs/>
          <w:sz w:val="20"/>
        </w:rPr>
        <w:t xml:space="preserve"> K návrhu nebyli žádné připomínky.</w:t>
      </w:r>
    </w:p>
    <w:p w:rsidR="00D6311D" w:rsidRDefault="00D6311D" w:rsidP="00D6311D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</w:t>
      </w:r>
      <w:r w:rsidR="009A722A">
        <w:rPr>
          <w:rFonts w:ascii="Verdana" w:hAnsi="Verdana"/>
          <w:iCs/>
          <w:sz w:val="20"/>
          <w:szCs w:val="20"/>
        </w:rPr>
        <w:t>7</w:t>
      </w:r>
      <w:r>
        <w:rPr>
          <w:rFonts w:ascii="Verdana" w:hAnsi="Verdana"/>
          <w:iCs/>
          <w:sz w:val="20"/>
          <w:szCs w:val="20"/>
        </w:rPr>
        <w:t xml:space="preserve">/5: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D6311D" w:rsidRDefault="00D6311D" w:rsidP="00D6311D">
      <w:pPr>
        <w:pStyle w:val="Odstavecseseznamem"/>
        <w:ind w:left="644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4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D6311D" w:rsidRDefault="00D6311D" w:rsidP="00D6311D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 xml:space="preserve">Usnesení č. </w:t>
      </w:r>
      <w:r w:rsidR="009A722A">
        <w:rPr>
          <w:rFonts w:ascii="Verdana" w:hAnsi="Verdana"/>
          <w:b/>
          <w:iCs/>
          <w:sz w:val="20"/>
        </w:rPr>
        <w:t>7</w:t>
      </w:r>
      <w:r>
        <w:rPr>
          <w:rFonts w:ascii="Verdana" w:hAnsi="Verdana"/>
          <w:b/>
          <w:iCs/>
          <w:sz w:val="20"/>
        </w:rPr>
        <w:t>/5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D6311D" w:rsidRDefault="00D6311D" w:rsidP="00D6311D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D6311D" w:rsidRPr="00C625A0" w:rsidRDefault="00873E2E" w:rsidP="00D6311D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</w:t>
      </w:r>
      <w:r w:rsidR="0025546F">
        <w:rPr>
          <w:rFonts w:ascii="Verdana" w:hAnsi="Verdana"/>
          <w:iCs/>
          <w:sz w:val="20"/>
        </w:rPr>
        <w:t>ředsedající představil</w:t>
      </w:r>
      <w:r w:rsidR="009A722A">
        <w:rPr>
          <w:rFonts w:ascii="Verdana" w:hAnsi="Verdana"/>
          <w:iCs/>
          <w:sz w:val="20"/>
        </w:rPr>
        <w:t xml:space="preserve"> fungování svazku obcí </w:t>
      </w:r>
      <w:r w:rsidR="0025546F">
        <w:rPr>
          <w:rFonts w:ascii="Verdana" w:hAnsi="Verdana"/>
          <w:iCs/>
          <w:sz w:val="20"/>
        </w:rPr>
        <w:t>P</w:t>
      </w:r>
      <w:r w:rsidR="009A722A">
        <w:rPr>
          <w:rFonts w:ascii="Verdana" w:hAnsi="Verdana"/>
          <w:iCs/>
          <w:sz w:val="20"/>
        </w:rPr>
        <w:t>odkováňsko</w:t>
      </w:r>
      <w:r w:rsidR="0025546F">
        <w:rPr>
          <w:rFonts w:ascii="Verdana" w:hAnsi="Verdana"/>
          <w:iCs/>
          <w:sz w:val="20"/>
        </w:rPr>
        <w:t>. Pro složení nového výboru SOP po říjnových volbách do zastupitelstev obcí, je potřeba nav</w:t>
      </w:r>
      <w:r w:rsidR="009A722A">
        <w:rPr>
          <w:rFonts w:ascii="Verdana" w:hAnsi="Verdana"/>
          <w:iCs/>
          <w:sz w:val="20"/>
        </w:rPr>
        <w:t>r</w:t>
      </w:r>
      <w:r w:rsidR="0025546F">
        <w:rPr>
          <w:rFonts w:ascii="Verdana" w:hAnsi="Verdana"/>
          <w:iCs/>
          <w:sz w:val="20"/>
        </w:rPr>
        <w:t>hnout</w:t>
      </w:r>
      <w:r w:rsidR="009A722A">
        <w:rPr>
          <w:rFonts w:ascii="Verdana" w:hAnsi="Verdana"/>
          <w:iCs/>
          <w:sz w:val="20"/>
        </w:rPr>
        <w:t xml:space="preserve"> dva zástupce</w:t>
      </w:r>
      <w:r w:rsidR="006F65E1">
        <w:rPr>
          <w:rFonts w:ascii="Verdana" w:hAnsi="Verdana"/>
          <w:iCs/>
          <w:sz w:val="20"/>
        </w:rPr>
        <w:t xml:space="preserve"> </w:t>
      </w:r>
      <w:r w:rsidR="009A722A">
        <w:rPr>
          <w:rFonts w:ascii="Verdana" w:hAnsi="Verdana"/>
          <w:iCs/>
          <w:sz w:val="20"/>
        </w:rPr>
        <w:t>obce</w:t>
      </w:r>
      <w:r w:rsidR="006F65E1">
        <w:rPr>
          <w:rFonts w:ascii="Verdana" w:hAnsi="Verdana"/>
          <w:iCs/>
          <w:sz w:val="20"/>
        </w:rPr>
        <w:t xml:space="preserve"> (zastupitele)</w:t>
      </w:r>
      <w:r w:rsidR="009A722A">
        <w:rPr>
          <w:rFonts w:ascii="Verdana" w:hAnsi="Verdana"/>
          <w:iCs/>
          <w:sz w:val="20"/>
        </w:rPr>
        <w:t>, kteří budou novými členy výboru SOP.</w:t>
      </w:r>
      <w:r w:rsidR="0025546F">
        <w:rPr>
          <w:rFonts w:ascii="Verdana" w:hAnsi="Verdana"/>
          <w:iCs/>
          <w:sz w:val="20"/>
        </w:rPr>
        <w:t xml:space="preserve"> </w:t>
      </w:r>
      <w:r w:rsidR="009A722A">
        <w:rPr>
          <w:rFonts w:ascii="Verdana" w:hAnsi="Verdana"/>
          <w:iCs/>
          <w:sz w:val="20"/>
        </w:rPr>
        <w:t>Zastupitel Petr Bláha navrhl starostu obce Václava Flodrmana a místostarostu Antonína Červeného.</w:t>
      </w:r>
      <w:r w:rsidR="008D0E18">
        <w:rPr>
          <w:rFonts w:ascii="Verdana" w:hAnsi="Verdana"/>
          <w:iCs/>
          <w:sz w:val="20"/>
        </w:rPr>
        <w:t xml:space="preserve"> Jiný návrh nebyl podán.</w:t>
      </w:r>
    </w:p>
    <w:p w:rsidR="009A722A" w:rsidRDefault="009A722A" w:rsidP="009A722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8/5: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9A722A" w:rsidRDefault="009A722A" w:rsidP="009A722A">
      <w:pPr>
        <w:pStyle w:val="Odstavecseseznamem"/>
        <w:ind w:left="644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4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C44CDC" w:rsidRDefault="009A722A" w:rsidP="009A722A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  <w:r w:rsidRPr="009A722A">
        <w:rPr>
          <w:rFonts w:ascii="Verdana" w:hAnsi="Verdana"/>
          <w:b/>
          <w:iCs/>
          <w:sz w:val="20"/>
        </w:rPr>
        <w:t xml:space="preserve">Usnesení č. </w:t>
      </w:r>
      <w:r>
        <w:rPr>
          <w:rFonts w:ascii="Verdana" w:hAnsi="Verdana"/>
          <w:b/>
          <w:iCs/>
          <w:sz w:val="20"/>
        </w:rPr>
        <w:t>8</w:t>
      </w:r>
      <w:r w:rsidRPr="009A722A">
        <w:rPr>
          <w:rFonts w:ascii="Verdana" w:hAnsi="Verdana"/>
          <w:b/>
          <w:iCs/>
          <w:sz w:val="20"/>
        </w:rPr>
        <w:t>/5 bylo schváleno.</w:t>
      </w:r>
    </w:p>
    <w:p w:rsidR="009A722A" w:rsidRDefault="009A722A" w:rsidP="009A722A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B8431F" w:rsidRDefault="005F1B6A" w:rsidP="00B8431F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Předsedající přednesl návrh na zvýšení poplatku za odvoz KO pro rok 2019.</w:t>
      </w:r>
      <w:r w:rsidR="004F11CC">
        <w:rPr>
          <w:rFonts w:ascii="Verdana" w:hAnsi="Verdana"/>
          <w:iCs/>
          <w:sz w:val="20"/>
        </w:rPr>
        <w:t xml:space="preserve"> Návrh výše poplatku byl stanoven na 600 Kč za osobu na jeden rok a 650 Kč za chalupu</w:t>
      </w:r>
      <w:r w:rsidR="007048B8">
        <w:rPr>
          <w:rFonts w:ascii="Verdana" w:hAnsi="Verdana"/>
          <w:iCs/>
          <w:sz w:val="20"/>
        </w:rPr>
        <w:t xml:space="preserve"> v obci</w:t>
      </w:r>
      <w:r w:rsidR="004F11CC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 xml:space="preserve"> Toto navýšení bylo podloženo </w:t>
      </w:r>
      <w:r w:rsidR="004F11CC">
        <w:rPr>
          <w:rFonts w:ascii="Verdana" w:hAnsi="Verdana"/>
          <w:iCs/>
          <w:sz w:val="20"/>
        </w:rPr>
        <w:t>ročními zvyšujícími se náklady v</w:t>
      </w:r>
      <w:r>
        <w:rPr>
          <w:rFonts w:ascii="Verdana" w:hAnsi="Verdana"/>
          <w:iCs/>
          <w:sz w:val="20"/>
        </w:rPr>
        <w:t xml:space="preserve"> předchozích letech. </w:t>
      </w:r>
      <w:r w:rsidR="004F11CC">
        <w:rPr>
          <w:rFonts w:ascii="Verdana" w:hAnsi="Verdana"/>
          <w:iCs/>
          <w:sz w:val="20"/>
        </w:rPr>
        <w:t xml:space="preserve">K návrhu byla otevřena diskuse. Po ukončení diskuse </w:t>
      </w:r>
      <w:r w:rsidR="007048B8">
        <w:rPr>
          <w:rFonts w:ascii="Verdana" w:hAnsi="Verdana"/>
          <w:iCs/>
          <w:sz w:val="20"/>
        </w:rPr>
        <w:t>bylo rozhodnuto o odsouhlasení n</w:t>
      </w:r>
      <w:r w:rsidR="004F11CC">
        <w:rPr>
          <w:rFonts w:ascii="Verdana" w:hAnsi="Verdana"/>
          <w:iCs/>
          <w:sz w:val="20"/>
        </w:rPr>
        <w:t>ávrhu</w:t>
      </w:r>
      <w:r w:rsidR="007048B8">
        <w:rPr>
          <w:rFonts w:ascii="Verdana" w:hAnsi="Verdana"/>
          <w:iCs/>
          <w:sz w:val="20"/>
        </w:rPr>
        <w:t xml:space="preserve"> navýšení poplatku.</w:t>
      </w:r>
    </w:p>
    <w:p w:rsidR="007048B8" w:rsidRDefault="007048B8" w:rsidP="007048B8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</w:t>
      </w:r>
      <w:r>
        <w:rPr>
          <w:rFonts w:ascii="Verdana" w:hAnsi="Verdana"/>
          <w:iCs/>
          <w:sz w:val="20"/>
          <w:szCs w:val="20"/>
        </w:rPr>
        <w:t>9</w:t>
      </w:r>
      <w:r>
        <w:rPr>
          <w:rFonts w:ascii="Verdana" w:hAnsi="Verdana"/>
          <w:iCs/>
          <w:sz w:val="20"/>
          <w:szCs w:val="20"/>
        </w:rPr>
        <w:t xml:space="preserve">/5: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65350B" w:rsidRDefault="0065350B" w:rsidP="00B8431F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4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65350B" w:rsidRPr="009A722A" w:rsidRDefault="0065350B" w:rsidP="0065350B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9/5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C44CDC" w:rsidRDefault="00C44CDC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7048B8" w:rsidRDefault="007048B8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7048B8" w:rsidRDefault="007048B8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7048B8" w:rsidRDefault="007048B8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C44CDC" w:rsidRDefault="00C44CDC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Ověřovatelé 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Zapisovatel ……………………..</w:t>
      </w:r>
    </w:p>
    <w:p w:rsidR="00C44CDC" w:rsidRDefault="00C44CDC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………………………</w:t>
      </w:r>
    </w:p>
    <w:p w:rsidR="00C44CDC" w:rsidRPr="00210C41" w:rsidRDefault="00C44CDC" w:rsidP="00C44CDC">
      <w:pPr>
        <w:rPr>
          <w:rFonts w:ascii="Verdana" w:hAnsi="Verdana"/>
          <w:sz w:val="22"/>
          <w:szCs w:val="22"/>
        </w:rPr>
      </w:pPr>
    </w:p>
    <w:p w:rsidR="00C44CDC" w:rsidRPr="00210C41" w:rsidRDefault="00C44CDC" w:rsidP="00C44CDC">
      <w:pPr>
        <w:rPr>
          <w:rFonts w:ascii="Verdana" w:hAnsi="Verdana"/>
          <w:sz w:val="22"/>
          <w:szCs w:val="22"/>
        </w:rPr>
      </w:pPr>
    </w:p>
    <w:p w:rsidR="00C44CDC" w:rsidRPr="00210C41" w:rsidRDefault="00C44CDC" w:rsidP="00C44CDC">
      <w:pPr>
        <w:ind w:left="5664"/>
        <w:rPr>
          <w:rFonts w:ascii="Verdana" w:hAnsi="Verdana"/>
          <w:sz w:val="22"/>
          <w:szCs w:val="22"/>
        </w:rPr>
      </w:pPr>
      <w:r w:rsidRPr="00210C41">
        <w:rPr>
          <w:rFonts w:ascii="Verdana" w:hAnsi="Verdana"/>
          <w:sz w:val="22"/>
          <w:szCs w:val="22"/>
        </w:rPr>
        <w:t>Starosta</w:t>
      </w:r>
      <w:r w:rsidR="000C5B3B">
        <w:rPr>
          <w:rFonts w:ascii="Verdana" w:hAnsi="Verdana"/>
          <w:sz w:val="22"/>
          <w:szCs w:val="22"/>
        </w:rPr>
        <w:t xml:space="preserve"> obce</w:t>
      </w:r>
    </w:p>
    <w:p w:rsidR="00C44CDC" w:rsidRPr="00210C41" w:rsidRDefault="00C44CDC" w:rsidP="00C44CDC">
      <w:pPr>
        <w:ind w:left="5664"/>
        <w:rPr>
          <w:rFonts w:ascii="Verdana" w:hAnsi="Verdana"/>
          <w:sz w:val="22"/>
          <w:szCs w:val="22"/>
        </w:rPr>
      </w:pPr>
      <w:r w:rsidRPr="00210C41">
        <w:rPr>
          <w:rFonts w:ascii="Verdana" w:hAnsi="Verdana"/>
          <w:sz w:val="22"/>
          <w:szCs w:val="22"/>
        </w:rPr>
        <w:t>Václav Flodrman</w:t>
      </w:r>
    </w:p>
    <w:p w:rsidR="00C44CDC" w:rsidRDefault="00C44CDC" w:rsidP="00C44CDC">
      <w:pPr>
        <w:ind w:left="5664"/>
        <w:rPr>
          <w:rFonts w:ascii="Verdana" w:hAnsi="Verdana"/>
          <w:sz w:val="16"/>
          <w:szCs w:val="28"/>
        </w:rPr>
      </w:pPr>
    </w:p>
    <w:p w:rsidR="00C44CDC" w:rsidRDefault="00C44CDC" w:rsidP="00C44CDC">
      <w:pPr>
        <w:rPr>
          <w:rFonts w:ascii="Verdana" w:hAnsi="Verdana"/>
          <w:sz w:val="16"/>
          <w:szCs w:val="28"/>
        </w:rPr>
      </w:pPr>
      <w:r w:rsidRPr="00C9327A">
        <w:rPr>
          <w:rFonts w:ascii="Verdana" w:hAnsi="Verdana"/>
          <w:sz w:val="16"/>
          <w:szCs w:val="28"/>
        </w:rPr>
        <w:t>Vyvěšeno</w:t>
      </w:r>
      <w:r w:rsidR="007048B8">
        <w:rPr>
          <w:rFonts w:ascii="Verdana" w:hAnsi="Verdana"/>
          <w:sz w:val="16"/>
          <w:szCs w:val="28"/>
        </w:rPr>
        <w:t xml:space="preserve"> na úřední desce - 12</w:t>
      </w:r>
      <w:r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 w:rsidR="000C5B3B">
        <w:rPr>
          <w:rFonts w:ascii="Verdana" w:hAnsi="Verdana"/>
          <w:sz w:val="16"/>
          <w:szCs w:val="28"/>
        </w:rPr>
        <w:t>1</w:t>
      </w:r>
      <w:r w:rsidR="007048B8">
        <w:rPr>
          <w:rFonts w:ascii="Verdana" w:hAnsi="Verdana"/>
          <w:sz w:val="16"/>
          <w:szCs w:val="28"/>
        </w:rPr>
        <w:t>2</w:t>
      </w:r>
      <w:r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>
        <w:rPr>
          <w:rFonts w:ascii="Verdana" w:hAnsi="Verdana"/>
          <w:sz w:val="16"/>
          <w:szCs w:val="28"/>
        </w:rPr>
        <w:t>2018</w:t>
      </w:r>
    </w:p>
    <w:p w:rsidR="00C44CDC" w:rsidRDefault="00C44CDC" w:rsidP="00C44CDC">
      <w:pPr>
        <w:rPr>
          <w:rFonts w:ascii="Verdana" w:hAnsi="Verdana"/>
          <w:sz w:val="16"/>
          <w:szCs w:val="28"/>
        </w:rPr>
      </w:pPr>
      <w:r w:rsidRPr="00C9327A">
        <w:rPr>
          <w:rFonts w:ascii="Verdana" w:hAnsi="Verdana"/>
          <w:sz w:val="16"/>
          <w:szCs w:val="28"/>
        </w:rPr>
        <w:t>Vyvěšeno</w:t>
      </w:r>
      <w:r w:rsidR="007048B8">
        <w:rPr>
          <w:rFonts w:ascii="Verdana" w:hAnsi="Verdana"/>
          <w:sz w:val="16"/>
          <w:szCs w:val="28"/>
        </w:rPr>
        <w:t xml:space="preserve"> na el. </w:t>
      </w:r>
      <w:proofErr w:type="gramStart"/>
      <w:r w:rsidR="00D054DD">
        <w:rPr>
          <w:rFonts w:ascii="Verdana" w:hAnsi="Verdana"/>
          <w:sz w:val="16"/>
          <w:szCs w:val="28"/>
        </w:rPr>
        <w:t>úřední</w:t>
      </w:r>
      <w:proofErr w:type="gramEnd"/>
      <w:r w:rsidR="007048B8">
        <w:rPr>
          <w:rFonts w:ascii="Verdana" w:hAnsi="Verdana"/>
          <w:sz w:val="16"/>
          <w:szCs w:val="28"/>
        </w:rPr>
        <w:t xml:space="preserve"> desce - 12</w:t>
      </w:r>
      <w:r w:rsidR="000C5B3B"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 w:rsidR="000C5B3B">
        <w:rPr>
          <w:rFonts w:ascii="Verdana" w:hAnsi="Verdana"/>
          <w:sz w:val="16"/>
          <w:szCs w:val="28"/>
        </w:rPr>
        <w:t>1</w:t>
      </w:r>
      <w:r w:rsidR="007048B8">
        <w:rPr>
          <w:rFonts w:ascii="Verdana" w:hAnsi="Verdana"/>
          <w:sz w:val="16"/>
          <w:szCs w:val="28"/>
        </w:rPr>
        <w:t>2</w:t>
      </w:r>
      <w:r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>
        <w:rPr>
          <w:rFonts w:ascii="Verdana" w:hAnsi="Verdana"/>
          <w:sz w:val="16"/>
          <w:szCs w:val="28"/>
        </w:rPr>
        <w:t>2018</w:t>
      </w:r>
    </w:p>
    <w:p w:rsidR="00C44CDC" w:rsidRDefault="00C44CDC" w:rsidP="00C44CDC">
      <w:pPr>
        <w:rPr>
          <w:rFonts w:ascii="Verdana" w:hAnsi="Verdana"/>
          <w:sz w:val="16"/>
          <w:szCs w:val="28"/>
        </w:rPr>
      </w:pPr>
    </w:p>
    <w:p w:rsidR="00F430F6" w:rsidRPr="00F430F6" w:rsidRDefault="00C44CDC" w:rsidP="00F414F3">
      <w:pPr>
        <w:rPr>
          <w:rFonts w:ascii="Verdana" w:hAnsi="Verdana"/>
          <w:iCs/>
          <w:sz w:val="16"/>
        </w:rPr>
      </w:pPr>
      <w:r>
        <w:rPr>
          <w:rFonts w:ascii="Verdana" w:hAnsi="Verdana"/>
          <w:sz w:val="16"/>
          <w:szCs w:val="28"/>
        </w:rPr>
        <w:t>Sejmuto z úřední desky -</w:t>
      </w:r>
    </w:p>
    <w:p w:rsidR="00CE665E" w:rsidRPr="00F430F6" w:rsidRDefault="00CE665E" w:rsidP="00CE665E">
      <w:pPr>
        <w:pStyle w:val="Zkladntext2"/>
        <w:spacing w:after="0" w:line="240" w:lineRule="auto"/>
        <w:ind w:left="708"/>
        <w:jc w:val="both"/>
        <w:rPr>
          <w:rFonts w:ascii="Verdana" w:hAnsi="Verdana"/>
          <w:iCs/>
          <w:sz w:val="8"/>
        </w:rPr>
      </w:pPr>
      <w:bookmarkStart w:id="0" w:name="_GoBack"/>
      <w:bookmarkEnd w:id="0"/>
    </w:p>
    <w:sectPr w:rsidR="00CE665E" w:rsidRPr="00F4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4082"/>
    <w:multiLevelType w:val="hybridMultilevel"/>
    <w:tmpl w:val="42CCF886"/>
    <w:lvl w:ilvl="0" w:tplc="85801EEA">
      <w:start w:val="1"/>
      <w:numFmt w:val="lowerLetter"/>
      <w:lvlText w:val="%1)"/>
      <w:lvlJc w:val="left"/>
      <w:pPr>
        <w:ind w:left="10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23BE5B0D"/>
    <w:multiLevelType w:val="hybridMultilevel"/>
    <w:tmpl w:val="66CAF350"/>
    <w:lvl w:ilvl="0" w:tplc="D82A632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8B8"/>
    <w:multiLevelType w:val="hybridMultilevel"/>
    <w:tmpl w:val="268E5C9A"/>
    <w:lvl w:ilvl="0" w:tplc="A38496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578A7FFB"/>
    <w:multiLevelType w:val="hybridMultilevel"/>
    <w:tmpl w:val="F402860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4654A81"/>
    <w:multiLevelType w:val="hybridMultilevel"/>
    <w:tmpl w:val="E536F7DA"/>
    <w:lvl w:ilvl="0" w:tplc="0405000F">
      <w:start w:val="1"/>
      <w:numFmt w:val="decimal"/>
      <w:lvlText w:val="%1."/>
      <w:lvlJc w:val="left"/>
      <w:pPr>
        <w:ind w:left="1726" w:hanging="360"/>
      </w:pPr>
    </w:lvl>
    <w:lvl w:ilvl="1" w:tplc="04050019" w:tentative="1">
      <w:start w:val="1"/>
      <w:numFmt w:val="lowerLetter"/>
      <w:lvlText w:val="%2."/>
      <w:lvlJc w:val="left"/>
      <w:pPr>
        <w:ind w:left="2446" w:hanging="360"/>
      </w:pPr>
    </w:lvl>
    <w:lvl w:ilvl="2" w:tplc="0405001B" w:tentative="1">
      <w:start w:val="1"/>
      <w:numFmt w:val="lowerRoman"/>
      <w:lvlText w:val="%3."/>
      <w:lvlJc w:val="right"/>
      <w:pPr>
        <w:ind w:left="3166" w:hanging="180"/>
      </w:pPr>
    </w:lvl>
    <w:lvl w:ilvl="3" w:tplc="0405000F" w:tentative="1">
      <w:start w:val="1"/>
      <w:numFmt w:val="decimal"/>
      <w:lvlText w:val="%4."/>
      <w:lvlJc w:val="left"/>
      <w:pPr>
        <w:ind w:left="3886" w:hanging="360"/>
      </w:pPr>
    </w:lvl>
    <w:lvl w:ilvl="4" w:tplc="04050019" w:tentative="1">
      <w:start w:val="1"/>
      <w:numFmt w:val="lowerLetter"/>
      <w:lvlText w:val="%5."/>
      <w:lvlJc w:val="left"/>
      <w:pPr>
        <w:ind w:left="4606" w:hanging="360"/>
      </w:pPr>
    </w:lvl>
    <w:lvl w:ilvl="5" w:tplc="0405001B" w:tentative="1">
      <w:start w:val="1"/>
      <w:numFmt w:val="lowerRoman"/>
      <w:lvlText w:val="%6."/>
      <w:lvlJc w:val="right"/>
      <w:pPr>
        <w:ind w:left="5326" w:hanging="180"/>
      </w:pPr>
    </w:lvl>
    <w:lvl w:ilvl="6" w:tplc="0405000F" w:tentative="1">
      <w:start w:val="1"/>
      <w:numFmt w:val="decimal"/>
      <w:lvlText w:val="%7."/>
      <w:lvlJc w:val="left"/>
      <w:pPr>
        <w:ind w:left="6046" w:hanging="360"/>
      </w:pPr>
    </w:lvl>
    <w:lvl w:ilvl="7" w:tplc="04050019" w:tentative="1">
      <w:start w:val="1"/>
      <w:numFmt w:val="lowerLetter"/>
      <w:lvlText w:val="%8."/>
      <w:lvlJc w:val="left"/>
      <w:pPr>
        <w:ind w:left="6766" w:hanging="360"/>
      </w:pPr>
    </w:lvl>
    <w:lvl w:ilvl="8" w:tplc="0405001B" w:tentative="1">
      <w:start w:val="1"/>
      <w:numFmt w:val="lowerRoman"/>
      <w:lvlText w:val="%9."/>
      <w:lvlJc w:val="right"/>
      <w:pPr>
        <w:ind w:left="748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DA"/>
    <w:rsid w:val="00020094"/>
    <w:rsid w:val="000C5B3B"/>
    <w:rsid w:val="000E0AA3"/>
    <w:rsid w:val="001061CA"/>
    <w:rsid w:val="00174F63"/>
    <w:rsid w:val="00180E4C"/>
    <w:rsid w:val="0018702A"/>
    <w:rsid w:val="001A0999"/>
    <w:rsid w:val="001C54EF"/>
    <w:rsid w:val="001D3B55"/>
    <w:rsid w:val="001D4266"/>
    <w:rsid w:val="001D7BB0"/>
    <w:rsid w:val="001F336B"/>
    <w:rsid w:val="00220F8B"/>
    <w:rsid w:val="0025546F"/>
    <w:rsid w:val="00291334"/>
    <w:rsid w:val="002E12AB"/>
    <w:rsid w:val="00320332"/>
    <w:rsid w:val="00327BDA"/>
    <w:rsid w:val="00344D7D"/>
    <w:rsid w:val="003B4974"/>
    <w:rsid w:val="0044007A"/>
    <w:rsid w:val="004E5F2A"/>
    <w:rsid w:val="004F11CC"/>
    <w:rsid w:val="00506A95"/>
    <w:rsid w:val="00584457"/>
    <w:rsid w:val="005F1B6A"/>
    <w:rsid w:val="00612033"/>
    <w:rsid w:val="00626369"/>
    <w:rsid w:val="00633546"/>
    <w:rsid w:val="0065350B"/>
    <w:rsid w:val="006C0045"/>
    <w:rsid w:val="006D108B"/>
    <w:rsid w:val="006F65E1"/>
    <w:rsid w:val="007048B8"/>
    <w:rsid w:val="007124D4"/>
    <w:rsid w:val="007659A5"/>
    <w:rsid w:val="00770D8C"/>
    <w:rsid w:val="007A49A3"/>
    <w:rsid w:val="00873E2E"/>
    <w:rsid w:val="008D0E18"/>
    <w:rsid w:val="008E3E34"/>
    <w:rsid w:val="008E69A3"/>
    <w:rsid w:val="00921492"/>
    <w:rsid w:val="00944B34"/>
    <w:rsid w:val="00977E9A"/>
    <w:rsid w:val="009A273B"/>
    <w:rsid w:val="009A722A"/>
    <w:rsid w:val="009E3C43"/>
    <w:rsid w:val="00A547BA"/>
    <w:rsid w:val="00A73C51"/>
    <w:rsid w:val="00AB55D0"/>
    <w:rsid w:val="00AF0A58"/>
    <w:rsid w:val="00B06D20"/>
    <w:rsid w:val="00B51B11"/>
    <w:rsid w:val="00B8431F"/>
    <w:rsid w:val="00B9140C"/>
    <w:rsid w:val="00C0373C"/>
    <w:rsid w:val="00C22DCF"/>
    <w:rsid w:val="00C44CDC"/>
    <w:rsid w:val="00C57E33"/>
    <w:rsid w:val="00C625A0"/>
    <w:rsid w:val="00C84ED3"/>
    <w:rsid w:val="00CE665E"/>
    <w:rsid w:val="00CF34FA"/>
    <w:rsid w:val="00D054DD"/>
    <w:rsid w:val="00D6311D"/>
    <w:rsid w:val="00DB5D2E"/>
    <w:rsid w:val="00DC054B"/>
    <w:rsid w:val="00DC741B"/>
    <w:rsid w:val="00E75CA2"/>
    <w:rsid w:val="00F414F3"/>
    <w:rsid w:val="00F430F6"/>
    <w:rsid w:val="00F565DB"/>
    <w:rsid w:val="00FD5640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D6EB-B3DB-474B-AC8D-9E43A502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27B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27BDA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9E3C43"/>
    <w:pPr>
      <w:ind w:left="720"/>
      <w:contextualSpacing/>
    </w:pPr>
  </w:style>
  <w:style w:type="paragraph" w:styleId="Zkladntext2">
    <w:name w:val="Body Text 2"/>
    <w:basedOn w:val="Normln"/>
    <w:link w:val="Zkladntext2Char"/>
    <w:rsid w:val="0062636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263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40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B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B3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rsid w:val="0050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F8ED-6871-4023-9193-E939438B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Flodrman, Vaclav (PF2)</dc:creator>
  <cp:keywords/>
  <dc:description/>
  <cp:lastModifiedBy>Václav Flodrman</cp:lastModifiedBy>
  <cp:revision>15</cp:revision>
  <cp:lastPrinted>2018-12-18T18:30:00Z</cp:lastPrinted>
  <dcterms:created xsi:type="dcterms:W3CDTF">2018-11-07T10:13:00Z</dcterms:created>
  <dcterms:modified xsi:type="dcterms:W3CDTF">2018-12-18T18:32:00Z</dcterms:modified>
</cp:coreProperties>
</file>