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3D" w:rsidRPr="00EF1A3D" w:rsidRDefault="00EF1A3D" w:rsidP="00EF1A3D">
      <w:pPr>
        <w:jc w:val="center"/>
        <w:rPr>
          <w:rFonts w:ascii="Segoe Script" w:hAnsi="Segoe Script"/>
          <w:b/>
          <w:sz w:val="52"/>
          <w:szCs w:val="52"/>
        </w:rPr>
      </w:pPr>
      <w:r w:rsidRPr="00EF1A3D">
        <w:rPr>
          <w:rFonts w:ascii="Segoe Script" w:hAnsi="Segoe Script"/>
          <w:b/>
          <w:sz w:val="52"/>
          <w:szCs w:val="52"/>
        </w:rPr>
        <w:t>Zastupitelstvo obce Kovanec pořádá</w:t>
      </w:r>
    </w:p>
    <w:p w:rsidR="00EF1A3D" w:rsidRPr="00EF1A3D" w:rsidRDefault="002802CC" w:rsidP="00EF1A3D">
      <w:pPr>
        <w:jc w:val="center"/>
        <w:rPr>
          <w:rFonts w:ascii="Segoe Script" w:hAnsi="Segoe Script"/>
          <w:b/>
          <w:sz w:val="52"/>
          <w:szCs w:val="52"/>
        </w:rPr>
      </w:pPr>
      <w:r>
        <w:rPr>
          <w:rFonts w:ascii="Segoe Script" w:hAnsi="Segoe Script"/>
          <w:b/>
          <w:sz w:val="52"/>
          <w:szCs w:val="52"/>
        </w:rPr>
        <w:t>V </w:t>
      </w:r>
      <w:r w:rsidR="003F2143">
        <w:rPr>
          <w:rFonts w:ascii="Segoe Script" w:hAnsi="Segoe Script"/>
          <w:b/>
          <w:sz w:val="52"/>
          <w:szCs w:val="52"/>
        </w:rPr>
        <w:t>neděli</w:t>
      </w:r>
      <w:bookmarkStart w:id="0" w:name="_GoBack"/>
      <w:bookmarkEnd w:id="0"/>
      <w:r>
        <w:rPr>
          <w:rFonts w:ascii="Segoe Script" w:hAnsi="Segoe Script"/>
          <w:b/>
          <w:sz w:val="52"/>
          <w:szCs w:val="52"/>
        </w:rPr>
        <w:t xml:space="preserve"> 15</w:t>
      </w:r>
      <w:r w:rsidR="00EF1A3D" w:rsidRPr="00EF1A3D">
        <w:rPr>
          <w:rFonts w:ascii="Segoe Script" w:hAnsi="Segoe Script"/>
          <w:b/>
          <w:sz w:val="52"/>
          <w:szCs w:val="52"/>
        </w:rPr>
        <w:t>.6.2014 od 10hodin</w:t>
      </w:r>
      <w:r>
        <w:rPr>
          <w:rFonts w:ascii="Segoe Script" w:hAnsi="Segoe Script"/>
          <w:b/>
          <w:sz w:val="52"/>
          <w:szCs w:val="52"/>
        </w:rPr>
        <w:t xml:space="preserve"> na hřišti</w:t>
      </w:r>
    </w:p>
    <w:p w:rsidR="00EF1A3D" w:rsidRPr="00301CE0" w:rsidRDefault="00EF1A3D" w:rsidP="00EF1A3D">
      <w:pPr>
        <w:jc w:val="center"/>
        <w:rPr>
          <w:rFonts w:ascii="Segoe Script" w:hAnsi="Segoe Script"/>
          <w:b/>
          <w:sz w:val="72"/>
          <w:szCs w:val="72"/>
        </w:rPr>
      </w:pPr>
      <w:r w:rsidRPr="00301CE0">
        <w:rPr>
          <w:rFonts w:ascii="Segoe Script" w:hAnsi="Segoe Script"/>
          <w:b/>
          <w:sz w:val="72"/>
          <w:szCs w:val="72"/>
        </w:rPr>
        <w:t>DĚTSKÝ DEN</w:t>
      </w:r>
    </w:p>
    <w:p w:rsidR="00EF1A3D" w:rsidRPr="00EF1A3D" w:rsidRDefault="00EF1A3D" w:rsidP="00EF1A3D">
      <w:pPr>
        <w:jc w:val="center"/>
        <w:rPr>
          <w:rFonts w:ascii="Segoe Script" w:hAnsi="Segoe Script"/>
          <w:b/>
          <w:sz w:val="36"/>
          <w:szCs w:val="36"/>
        </w:rPr>
      </w:pPr>
      <w:r w:rsidRPr="00EF1A3D">
        <w:rPr>
          <w:rFonts w:ascii="Segoe Script" w:hAnsi="Segoe Script"/>
          <w:b/>
          <w:sz w:val="36"/>
          <w:szCs w:val="36"/>
        </w:rPr>
        <w:t xml:space="preserve">Přijďte si se </w:t>
      </w:r>
      <w:proofErr w:type="spellStart"/>
      <w:r w:rsidRPr="00EF1A3D">
        <w:rPr>
          <w:rFonts w:ascii="Segoe Script" w:hAnsi="Segoe Script"/>
          <w:b/>
          <w:sz w:val="36"/>
          <w:szCs w:val="36"/>
        </w:rPr>
        <w:t>šmoulíky</w:t>
      </w:r>
      <w:proofErr w:type="spellEnd"/>
      <w:r w:rsidRPr="00EF1A3D">
        <w:rPr>
          <w:rFonts w:ascii="Segoe Script" w:hAnsi="Segoe Script"/>
          <w:b/>
          <w:sz w:val="36"/>
          <w:szCs w:val="36"/>
        </w:rPr>
        <w:t xml:space="preserve"> zaskákat na nafukovacím hradě a opéct buřtíky.</w:t>
      </w:r>
    </w:p>
    <w:p w:rsidR="00F331BD" w:rsidRPr="00F31E6F" w:rsidRDefault="00EF1A3D" w:rsidP="009A52D5">
      <w:r>
        <w:rPr>
          <w:noProof/>
          <w:lang w:eastAsia="cs-CZ"/>
        </w:rPr>
        <w:drawing>
          <wp:inline distT="0" distB="0" distL="0" distR="0" wp14:anchorId="3173E1F5" wp14:editId="45B04E25">
            <wp:extent cx="9839325" cy="3486150"/>
            <wp:effectExtent l="0" t="0" r="9525" b="0"/>
            <wp:docPr id="4" name="Obrázek 4" descr="C:\Users\DZCPO3G\Desktop\soukromé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ZCPO3G\Desktop\soukromé\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1BD" w:rsidRPr="00F31E6F" w:rsidSect="00EF1A3D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6838" w:h="11906" w:orient="landscape" w:code="9"/>
      <w:pgMar w:top="720" w:right="720" w:bottom="720" w:left="720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67" w:rsidRDefault="00396667" w:rsidP="00A55E5D">
      <w:pPr>
        <w:spacing w:line="240" w:lineRule="auto"/>
      </w:pPr>
      <w:r>
        <w:separator/>
      </w:r>
    </w:p>
  </w:endnote>
  <w:endnote w:type="continuationSeparator" w:id="0">
    <w:p w:rsidR="00396667" w:rsidRDefault="00396667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9F" w:rsidRDefault="009C279F" w:rsidP="009C279F">
    <w:pPr>
      <w:pStyle w:val="Zpat"/>
      <w:tabs>
        <w:tab w:val="clear" w:pos="4536"/>
        <w:tab w:val="clear" w:pos="9072"/>
        <w:tab w:val="center" w:pos="4082"/>
        <w:tab w:val="right" w:pos="81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67" w:rsidRDefault="00396667" w:rsidP="00A55E5D">
      <w:pPr>
        <w:spacing w:line="240" w:lineRule="auto"/>
      </w:pPr>
      <w:r>
        <w:separator/>
      </w:r>
    </w:p>
  </w:footnote>
  <w:footnote w:type="continuationSeparator" w:id="0">
    <w:p w:rsidR="00396667" w:rsidRDefault="00396667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5D" w:rsidRDefault="003F214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4" o:spid="_x0000_s2055" type="#_x0000_t75" style="position:absolute;margin-left:0;margin-top:0;width:407.3pt;height:81.45pt;z-index:-251653120;mso-position-horizontal:center;mso-position-horizontal-relative:margin;mso-position-vertical:center;mso-position-vertical-relative:margin" o:allowincell="f">
          <v:imagedata r:id="rId1" o:title="110121_SKO_Brandstage"/>
          <w10:wrap anchorx="margin" anchory="margin"/>
        </v:shape>
      </w:pict>
    </w:r>
    <w:r>
      <w:rPr>
        <w:noProof/>
        <w:lang w:eastAsia="cs-CZ"/>
      </w:rPr>
      <w:pict>
        <v:shape id="WordPictureWatermark31824610" o:spid="_x0000_s2050" type="#_x0000_t75" style="position:absolute;margin-left:0;margin-top:0;width:451.95pt;height:90.35pt;z-index:-251657216;mso-position-horizontal:center;mso-position-horizontal-relative:margin;mso-position-vertical:center;mso-position-vertical-relative:margin" o:allowincell="f">
          <v:imagedata r:id="rId2" o:title="110121_SKO_Brandst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5D" w:rsidRDefault="00A55E5D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5D" w:rsidRDefault="003F2143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2054" type="#_x0000_t75" style="position:absolute;margin-left:0;margin-top:0;width:595.3pt;height:119.05pt;z-index:-251654144;mso-position-horizontal-relative:page;mso-position-vertical-relative:page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6.25pt" o:bullet="t">
        <v:imagedata r:id="rId1" o:title="image1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D43E37"/>
    <w:multiLevelType w:val="multilevel"/>
    <w:tmpl w:val="E408A86A"/>
    <w:numStyleLink w:val="Seznamodrek"/>
  </w:abstractNum>
  <w:abstractNum w:abstractNumId="3">
    <w:nsid w:val="0DE41FBF"/>
    <w:multiLevelType w:val="multilevel"/>
    <w:tmpl w:val="E408A86A"/>
    <w:numStyleLink w:val="Seznamodrek"/>
  </w:abstractNum>
  <w:abstractNum w:abstractNumId="4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5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>
    <w:nsid w:val="3B462DDC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>
    <w:nsid w:val="3E7F4762"/>
    <w:multiLevelType w:val="multilevel"/>
    <w:tmpl w:val="CBCE1EFE"/>
    <w:numStyleLink w:val="Stylodrky"/>
  </w:abstractNum>
  <w:abstractNum w:abstractNumId="8">
    <w:nsid w:val="43D4695E"/>
    <w:multiLevelType w:val="multilevel"/>
    <w:tmpl w:val="E408A86A"/>
    <w:numStyleLink w:val="Seznamodrek"/>
  </w:abstractNum>
  <w:abstractNum w:abstractNumId="9">
    <w:nsid w:val="4D993C34"/>
    <w:multiLevelType w:val="multilevel"/>
    <w:tmpl w:val="CBCE1EFE"/>
    <w:numStyleLink w:val="Stylodrky"/>
  </w:abstractNum>
  <w:abstractNum w:abstractNumId="1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1">
    <w:nsid w:val="64170A93"/>
    <w:multiLevelType w:val="multilevel"/>
    <w:tmpl w:val="E408A86A"/>
    <w:numStyleLink w:val="Seznamodrek"/>
  </w:abstractNum>
  <w:abstractNum w:abstractNumId="12">
    <w:nsid w:val="7E002562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3D"/>
    <w:rsid w:val="00021C86"/>
    <w:rsid w:val="000B3578"/>
    <w:rsid w:val="000F14D7"/>
    <w:rsid w:val="00100577"/>
    <w:rsid w:val="00166F13"/>
    <w:rsid w:val="0020765D"/>
    <w:rsid w:val="00221A70"/>
    <w:rsid w:val="002772E0"/>
    <w:rsid w:val="002802CC"/>
    <w:rsid w:val="002A0816"/>
    <w:rsid w:val="002B178E"/>
    <w:rsid w:val="002C716E"/>
    <w:rsid w:val="00301CE0"/>
    <w:rsid w:val="00302F5F"/>
    <w:rsid w:val="00342827"/>
    <w:rsid w:val="003949C4"/>
    <w:rsid w:val="00396667"/>
    <w:rsid w:val="003A4708"/>
    <w:rsid w:val="003F2143"/>
    <w:rsid w:val="004656FB"/>
    <w:rsid w:val="00470EE1"/>
    <w:rsid w:val="004D2096"/>
    <w:rsid w:val="00533E27"/>
    <w:rsid w:val="005618E6"/>
    <w:rsid w:val="00580BF1"/>
    <w:rsid w:val="005A477A"/>
    <w:rsid w:val="005B4148"/>
    <w:rsid w:val="00615BD7"/>
    <w:rsid w:val="00672403"/>
    <w:rsid w:val="006D53D2"/>
    <w:rsid w:val="00706FC5"/>
    <w:rsid w:val="00731541"/>
    <w:rsid w:val="00736BD3"/>
    <w:rsid w:val="0077608C"/>
    <w:rsid w:val="007B5AD0"/>
    <w:rsid w:val="007D24FF"/>
    <w:rsid w:val="007F28A4"/>
    <w:rsid w:val="008068A1"/>
    <w:rsid w:val="00854F2A"/>
    <w:rsid w:val="0089098D"/>
    <w:rsid w:val="00893AFD"/>
    <w:rsid w:val="008B59EF"/>
    <w:rsid w:val="008E5048"/>
    <w:rsid w:val="00912FB4"/>
    <w:rsid w:val="00913DD8"/>
    <w:rsid w:val="009A52D5"/>
    <w:rsid w:val="009C279F"/>
    <w:rsid w:val="009E6D10"/>
    <w:rsid w:val="00A11F08"/>
    <w:rsid w:val="00A218DD"/>
    <w:rsid w:val="00A46918"/>
    <w:rsid w:val="00A55E5D"/>
    <w:rsid w:val="00A6738E"/>
    <w:rsid w:val="00AB14CA"/>
    <w:rsid w:val="00AE3EAE"/>
    <w:rsid w:val="00AF437E"/>
    <w:rsid w:val="00B630B5"/>
    <w:rsid w:val="00B825BB"/>
    <w:rsid w:val="00BF38ED"/>
    <w:rsid w:val="00BF651A"/>
    <w:rsid w:val="00C14A43"/>
    <w:rsid w:val="00C2554A"/>
    <w:rsid w:val="00C27A6E"/>
    <w:rsid w:val="00C30C60"/>
    <w:rsid w:val="00C34450"/>
    <w:rsid w:val="00C34871"/>
    <w:rsid w:val="00C51FEA"/>
    <w:rsid w:val="00C62171"/>
    <w:rsid w:val="00CC517F"/>
    <w:rsid w:val="00CD645F"/>
    <w:rsid w:val="00D03E9C"/>
    <w:rsid w:val="00D24973"/>
    <w:rsid w:val="00D537A6"/>
    <w:rsid w:val="00D87F6A"/>
    <w:rsid w:val="00D959E2"/>
    <w:rsid w:val="00DE4B01"/>
    <w:rsid w:val="00DE5B29"/>
    <w:rsid w:val="00E27ADC"/>
    <w:rsid w:val="00E34633"/>
    <w:rsid w:val="00E46112"/>
    <w:rsid w:val="00E470D6"/>
    <w:rsid w:val="00E729FD"/>
    <w:rsid w:val="00EF1A3D"/>
    <w:rsid w:val="00EF6DA5"/>
    <w:rsid w:val="00F31E6F"/>
    <w:rsid w:val="00F32CFD"/>
    <w:rsid w:val="00F331BD"/>
    <w:rsid w:val="00F8461E"/>
    <w:rsid w:val="00FB1E95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A3D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A3D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D286-C0F2-4733-8A71-0DE38F03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Škoda Letterhead</vt:lpstr>
    </vt:vector>
  </TitlesOfParts>
  <Company>ŠKODA AUTO a.s.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Škoda Letterhead</dc:title>
  <dc:creator>Olsakova, Petra 2 (gsnet.cz s.ro)</dc:creator>
  <cp:lastModifiedBy>Václav</cp:lastModifiedBy>
  <cp:revision>4</cp:revision>
  <cp:lastPrinted>2014-06-09T13:08:00Z</cp:lastPrinted>
  <dcterms:created xsi:type="dcterms:W3CDTF">2014-06-09T13:04:00Z</dcterms:created>
  <dcterms:modified xsi:type="dcterms:W3CDTF">2014-06-11T08:07:00Z</dcterms:modified>
</cp:coreProperties>
</file>